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AB" w:rsidRDefault="00F857AB" w:rsidP="00A85A77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B2121">
        <w:rPr>
          <w:sz w:val="28"/>
        </w:rPr>
        <w:t xml:space="preserve">   </w:t>
      </w:r>
      <w:r>
        <w:rPr>
          <w:sz w:val="28"/>
        </w:rPr>
        <w:t xml:space="preserve">  АДМИНИСТРАЦИЯ ПАШКОВСКОГО СЕЛЬСОВЕТА</w:t>
      </w:r>
    </w:p>
    <w:p w:rsidR="00F857AB" w:rsidRDefault="00F857AB" w:rsidP="00A85A77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FB2121">
        <w:rPr>
          <w:sz w:val="28"/>
        </w:rPr>
        <w:t xml:space="preserve">   </w:t>
      </w:r>
      <w:r>
        <w:rPr>
          <w:sz w:val="28"/>
        </w:rPr>
        <w:t xml:space="preserve">   КУРСКОГО РАЙОНА    КУРСКОЙ ОБЛАСТИ                                </w:t>
      </w:r>
    </w:p>
    <w:p w:rsidR="00F857AB" w:rsidRDefault="00F857AB" w:rsidP="00A85A77">
      <w:pPr>
        <w:jc w:val="both"/>
        <w:rPr>
          <w:sz w:val="28"/>
        </w:rPr>
      </w:pPr>
    </w:p>
    <w:p w:rsidR="00A85A77" w:rsidRDefault="00963404" w:rsidP="00A85A77">
      <w:pPr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A85A77">
        <w:rPr>
          <w:sz w:val="28"/>
        </w:rPr>
        <w:t>ПОСТАНОВЛЕНИЕ</w:t>
      </w:r>
    </w:p>
    <w:p w:rsidR="00A85A77" w:rsidRDefault="00A85A77" w:rsidP="00A85A77">
      <w:pPr>
        <w:rPr>
          <w:sz w:val="28"/>
        </w:rPr>
      </w:pPr>
    </w:p>
    <w:p w:rsidR="00A85A77" w:rsidRDefault="004F7CDD" w:rsidP="00A85A77">
      <w:pPr>
        <w:rPr>
          <w:sz w:val="28"/>
        </w:rPr>
      </w:pPr>
      <w:r>
        <w:rPr>
          <w:sz w:val="28"/>
        </w:rPr>
        <w:t>от 27.07. 2021</w:t>
      </w:r>
      <w:r w:rsidR="00A85A77">
        <w:rPr>
          <w:sz w:val="28"/>
        </w:rPr>
        <w:t xml:space="preserve"> года </w:t>
      </w:r>
    </w:p>
    <w:p w:rsidR="00A85A77" w:rsidRDefault="00A85A77" w:rsidP="00A85A77">
      <w:pPr>
        <w:rPr>
          <w:sz w:val="28"/>
        </w:rPr>
      </w:pPr>
      <w:r>
        <w:rPr>
          <w:sz w:val="28"/>
        </w:rPr>
        <w:t xml:space="preserve">д.Чаплыгина                                    </w:t>
      </w:r>
      <w:r w:rsidR="00F857AB">
        <w:rPr>
          <w:sz w:val="28"/>
        </w:rPr>
        <w:t xml:space="preserve">                           №51</w:t>
      </w:r>
      <w:r>
        <w:rPr>
          <w:sz w:val="28"/>
        </w:rPr>
        <w:t xml:space="preserve">  </w:t>
      </w:r>
    </w:p>
    <w:p w:rsidR="00A85A77" w:rsidRDefault="00A85A77" w:rsidP="00A85A77">
      <w:pPr>
        <w:rPr>
          <w:sz w:val="28"/>
        </w:rPr>
      </w:pPr>
    </w:p>
    <w:p w:rsidR="00A85A77" w:rsidRDefault="00A85A77" w:rsidP="00A85A77">
      <w:pPr>
        <w:jc w:val="both"/>
        <w:rPr>
          <w:sz w:val="28"/>
        </w:rPr>
      </w:pPr>
      <w:r>
        <w:rPr>
          <w:sz w:val="28"/>
        </w:rPr>
        <w:t xml:space="preserve">Об определении помещений для проведения </w:t>
      </w:r>
    </w:p>
    <w:p w:rsidR="00A85A77" w:rsidRDefault="00A85A77" w:rsidP="00A85A77">
      <w:pPr>
        <w:jc w:val="both"/>
        <w:rPr>
          <w:sz w:val="28"/>
        </w:rPr>
      </w:pPr>
      <w:r>
        <w:rPr>
          <w:sz w:val="28"/>
        </w:rPr>
        <w:t>агитационных публичных мероприятий в форме собраний</w:t>
      </w:r>
    </w:p>
    <w:p w:rsidR="008B232C" w:rsidRDefault="008B232C" w:rsidP="008B232C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зарегистрированных кандидатов в период подготовки и проведения выборов </w:t>
      </w:r>
    </w:p>
    <w:p w:rsidR="008B232C" w:rsidRDefault="008B232C" w:rsidP="008B232C">
      <w:pPr>
        <w:rPr>
          <w:sz w:val="28"/>
          <w:szCs w:val="28"/>
        </w:rPr>
      </w:pPr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</w:p>
    <w:p w:rsidR="008B232C" w:rsidRDefault="008B232C" w:rsidP="008B232C">
      <w:pPr>
        <w:ind w:firstLine="567"/>
        <w:jc w:val="center"/>
        <w:rPr>
          <w:sz w:val="28"/>
          <w:szCs w:val="28"/>
        </w:rPr>
      </w:pPr>
    </w:p>
    <w:p w:rsidR="00A85A77" w:rsidRDefault="007F1E84" w:rsidP="007F1E84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целях обеспечения избирательных прав кандидатов в период подготовки и проведения</w:t>
      </w:r>
      <w:r w:rsidRPr="00F2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года, в соответствии с п.9 статьи 68 Федерального закона от 22.02.2014 года № 20-ФЗ «О выборах депутатов Государственной Думы Федерального Собрания Российской Федерации», частью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7 статьи 55 закона Курской области от 3.12.2009 года №  106-ЗКО «Кодекс Курской области о выборах и референдумах», с учетом предложений территориальной избирательной комиссии Курского района Курской области, Администрация Пашковского сельсовета Курского района Курской области  </w:t>
      </w:r>
      <w:r w:rsidR="00A85A77">
        <w:rPr>
          <w:sz w:val="28"/>
        </w:rPr>
        <w:t xml:space="preserve"> </w:t>
      </w:r>
    </w:p>
    <w:p w:rsidR="00A85A77" w:rsidRDefault="007F1E84" w:rsidP="00A85A77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A85A77">
        <w:rPr>
          <w:sz w:val="28"/>
        </w:rPr>
        <w:t xml:space="preserve"> ПОСТАНОВЛЯЕТ:</w:t>
      </w:r>
    </w:p>
    <w:p w:rsidR="00D61876" w:rsidRDefault="00D61876" w:rsidP="00A85A77">
      <w:pPr>
        <w:rPr>
          <w:sz w:val="28"/>
        </w:rPr>
      </w:pPr>
    </w:p>
    <w:p w:rsidR="005F74DF" w:rsidRDefault="0069046C" w:rsidP="005F74D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A85A77" w:rsidRPr="005F74DF">
        <w:rPr>
          <w:sz w:val="28"/>
        </w:rPr>
        <w:t>Определить  следующие помещения  для проведения агитационных публичных мероприятий в форме собраний</w:t>
      </w:r>
      <w:r w:rsidR="005F74DF">
        <w:rPr>
          <w:sz w:val="28"/>
        </w:rPr>
        <w:t xml:space="preserve"> </w:t>
      </w:r>
      <w:r w:rsidR="00A85A77" w:rsidRPr="005F74DF">
        <w:rPr>
          <w:sz w:val="28"/>
        </w:rPr>
        <w:t xml:space="preserve"> зарегистрированных кандидатов </w:t>
      </w:r>
      <w:r w:rsidR="005F74DF">
        <w:rPr>
          <w:sz w:val="28"/>
          <w:szCs w:val="28"/>
        </w:rPr>
        <w:t xml:space="preserve"> в период подготовки и проведения выборов депутатов Государственной Думы Федерального Собрания Российской Федерации восьмого созыва, депутатов Курской областной Думы седьмого созыва 19 сентября 2021 года</w:t>
      </w:r>
      <w:r w:rsidR="00963404">
        <w:rPr>
          <w:sz w:val="28"/>
          <w:szCs w:val="28"/>
        </w:rPr>
        <w:t>, их доверенных лиц:</w:t>
      </w:r>
    </w:p>
    <w:p w:rsidR="00A85A77" w:rsidRDefault="00A85A77" w:rsidP="00A85A77">
      <w:pPr>
        <w:jc w:val="both"/>
        <w:rPr>
          <w:sz w:val="28"/>
        </w:rPr>
      </w:pPr>
    </w:p>
    <w:p w:rsidR="00A85A77" w:rsidRDefault="005F74DF" w:rsidP="00A85A77">
      <w:pPr>
        <w:rPr>
          <w:sz w:val="28"/>
        </w:rPr>
      </w:pPr>
      <w:r>
        <w:rPr>
          <w:sz w:val="28"/>
        </w:rPr>
        <w:t xml:space="preserve">- </w:t>
      </w:r>
      <w:r w:rsidR="00A85A77">
        <w:rPr>
          <w:sz w:val="28"/>
        </w:rPr>
        <w:t>помещение  Чаплыгинского сельского клуба  в  д. Чаплыгина;</w:t>
      </w:r>
    </w:p>
    <w:p w:rsidR="00A85A77" w:rsidRDefault="00A85A77" w:rsidP="00A85A77">
      <w:pPr>
        <w:rPr>
          <w:sz w:val="28"/>
        </w:rPr>
      </w:pPr>
    </w:p>
    <w:p w:rsidR="00A85A77" w:rsidRDefault="005F74DF" w:rsidP="00A85A77">
      <w:pPr>
        <w:rPr>
          <w:sz w:val="28"/>
        </w:rPr>
      </w:pPr>
      <w:r>
        <w:rPr>
          <w:sz w:val="28"/>
        </w:rPr>
        <w:t xml:space="preserve">- </w:t>
      </w:r>
      <w:r w:rsidR="00A85A77">
        <w:rPr>
          <w:sz w:val="28"/>
        </w:rPr>
        <w:t xml:space="preserve">помещение  </w:t>
      </w:r>
      <w:r w:rsidR="00E448B4">
        <w:rPr>
          <w:sz w:val="28"/>
        </w:rPr>
        <w:t>спортзала  МБОУ«Курасовская основная общеобразовательная школа»  в  д. 1-е Курасово</w:t>
      </w:r>
      <w:r w:rsidR="00A85A77">
        <w:rPr>
          <w:sz w:val="28"/>
        </w:rPr>
        <w:t>( по согласованию с собственником);</w:t>
      </w:r>
    </w:p>
    <w:p w:rsidR="00A85A77" w:rsidRDefault="00A85A77" w:rsidP="00A85A77">
      <w:pPr>
        <w:rPr>
          <w:sz w:val="28"/>
        </w:rPr>
      </w:pPr>
    </w:p>
    <w:p w:rsidR="00A85A77" w:rsidRDefault="005F74DF" w:rsidP="00A85A77">
      <w:pPr>
        <w:rPr>
          <w:sz w:val="28"/>
        </w:rPr>
      </w:pPr>
      <w:r>
        <w:rPr>
          <w:sz w:val="28"/>
        </w:rPr>
        <w:t xml:space="preserve">- </w:t>
      </w:r>
      <w:r w:rsidR="00A85A77">
        <w:rPr>
          <w:sz w:val="28"/>
        </w:rPr>
        <w:t xml:space="preserve">помещение </w:t>
      </w:r>
      <w:r w:rsidR="00E448B4">
        <w:rPr>
          <w:sz w:val="28"/>
        </w:rPr>
        <w:t xml:space="preserve"> спортзала  МБОУ </w:t>
      </w:r>
      <w:r w:rsidR="00577C7F">
        <w:rPr>
          <w:sz w:val="28"/>
        </w:rPr>
        <w:t xml:space="preserve">«Средняя общеобразовательная школа  </w:t>
      </w:r>
      <w:r w:rsidR="00E448B4">
        <w:rPr>
          <w:sz w:val="28"/>
        </w:rPr>
        <w:t>имени «Александра Невского» в п.Искра</w:t>
      </w:r>
      <w:r w:rsidR="00A85A77">
        <w:rPr>
          <w:sz w:val="28"/>
        </w:rPr>
        <w:t xml:space="preserve"> (по согласованию с собственником).</w:t>
      </w:r>
    </w:p>
    <w:p w:rsidR="00D61876" w:rsidRDefault="00A85A77" w:rsidP="00A85A77">
      <w:pPr>
        <w:rPr>
          <w:sz w:val="28"/>
        </w:rPr>
      </w:pPr>
      <w:r>
        <w:rPr>
          <w:sz w:val="28"/>
        </w:rPr>
        <w:lastRenderedPageBreak/>
        <w:t xml:space="preserve">       </w:t>
      </w:r>
    </w:p>
    <w:p w:rsidR="00D61876" w:rsidRDefault="00D61876" w:rsidP="00D61876">
      <w:pPr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963404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направить в территориальную избирательную комиссию Курского района Курской области, участковые избирательные комиссии избирательных участков №№ 549-551.</w:t>
      </w:r>
    </w:p>
    <w:p w:rsidR="00D61876" w:rsidRDefault="00963404" w:rsidP="00D61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876">
        <w:rPr>
          <w:sz w:val="28"/>
          <w:szCs w:val="28"/>
        </w:rPr>
        <w:t>. Контроль исполнения настоящего постановления возложить на заместителя Главы  Пашковского сельсовета по общим вопросам – Бондареву Татьяну Александровну.</w:t>
      </w:r>
    </w:p>
    <w:p w:rsidR="00D61876" w:rsidRDefault="00963404" w:rsidP="00D61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76">
        <w:rPr>
          <w:sz w:val="28"/>
          <w:szCs w:val="28"/>
        </w:rPr>
        <w:t>. Настоящее решение вступает в силу со дня подписания, подлежит размещению на официальном сайте Администрации Пашковского сельсовета Курского района Курской области.</w:t>
      </w:r>
    </w:p>
    <w:p w:rsidR="00D61876" w:rsidRDefault="00D61876" w:rsidP="00D61876">
      <w:pPr>
        <w:tabs>
          <w:tab w:val="left" w:pos="2190"/>
        </w:tabs>
        <w:rPr>
          <w:sz w:val="28"/>
        </w:rPr>
      </w:pPr>
    </w:p>
    <w:p w:rsidR="00D61876" w:rsidRDefault="00D61876" w:rsidP="00A85A77">
      <w:pPr>
        <w:rPr>
          <w:sz w:val="28"/>
        </w:rPr>
      </w:pPr>
    </w:p>
    <w:p w:rsidR="00D61876" w:rsidRDefault="00D61876" w:rsidP="00A85A77">
      <w:pPr>
        <w:rPr>
          <w:sz w:val="28"/>
        </w:rPr>
      </w:pPr>
    </w:p>
    <w:p w:rsidR="00A85A77" w:rsidRDefault="00A85A77" w:rsidP="00A85A77">
      <w:pPr>
        <w:ind w:left="870"/>
        <w:rPr>
          <w:sz w:val="28"/>
        </w:rPr>
      </w:pPr>
    </w:p>
    <w:p w:rsidR="00A85A77" w:rsidRDefault="00A85A77" w:rsidP="00A85A77">
      <w:pPr>
        <w:rPr>
          <w:sz w:val="28"/>
        </w:rPr>
      </w:pPr>
      <w:r>
        <w:rPr>
          <w:sz w:val="28"/>
        </w:rPr>
        <w:t xml:space="preserve">Глава Пашковского сельсовета                                            </w:t>
      </w:r>
    </w:p>
    <w:p w:rsidR="00A34764" w:rsidRDefault="00A85A77">
      <w:pPr>
        <w:rPr>
          <w:sz w:val="28"/>
        </w:rPr>
      </w:pPr>
      <w:r>
        <w:rPr>
          <w:sz w:val="28"/>
        </w:rPr>
        <w:t>Курского района Курской области                           С.Н.Хорьяков</w:t>
      </w:r>
      <w:bookmarkStart w:id="0" w:name="_GoBack"/>
      <w:bookmarkEnd w:id="0"/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p w:rsidR="00575900" w:rsidRDefault="00575900">
      <w:pPr>
        <w:rPr>
          <w:sz w:val="28"/>
        </w:rPr>
      </w:pPr>
    </w:p>
    <w:sectPr w:rsidR="00575900" w:rsidSect="000A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9B" w:rsidRDefault="001D5E9B" w:rsidP="00F857AB">
      <w:r>
        <w:separator/>
      </w:r>
    </w:p>
  </w:endnote>
  <w:endnote w:type="continuationSeparator" w:id="1">
    <w:p w:rsidR="001D5E9B" w:rsidRDefault="001D5E9B" w:rsidP="00F8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9B" w:rsidRDefault="001D5E9B" w:rsidP="00F857AB">
      <w:r>
        <w:separator/>
      </w:r>
    </w:p>
  </w:footnote>
  <w:footnote w:type="continuationSeparator" w:id="1">
    <w:p w:rsidR="001D5E9B" w:rsidRDefault="001D5E9B" w:rsidP="00F85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2E9E"/>
    <w:multiLevelType w:val="hybridMultilevel"/>
    <w:tmpl w:val="D9123E12"/>
    <w:lvl w:ilvl="0" w:tplc="554E0A2E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62A06298"/>
    <w:multiLevelType w:val="hybridMultilevel"/>
    <w:tmpl w:val="88965C56"/>
    <w:lvl w:ilvl="0" w:tplc="CF4658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6FB"/>
    <w:rsid w:val="000040FA"/>
    <w:rsid w:val="00041CF0"/>
    <w:rsid w:val="000A4B19"/>
    <w:rsid w:val="001D5E9B"/>
    <w:rsid w:val="002527C9"/>
    <w:rsid w:val="00440F12"/>
    <w:rsid w:val="004F7CDD"/>
    <w:rsid w:val="005303E6"/>
    <w:rsid w:val="00575900"/>
    <w:rsid w:val="00577C7F"/>
    <w:rsid w:val="005F74DF"/>
    <w:rsid w:val="0069046C"/>
    <w:rsid w:val="006D45AA"/>
    <w:rsid w:val="007167F2"/>
    <w:rsid w:val="00764498"/>
    <w:rsid w:val="00793465"/>
    <w:rsid w:val="007F1E84"/>
    <w:rsid w:val="008475CC"/>
    <w:rsid w:val="008B232C"/>
    <w:rsid w:val="00901D1D"/>
    <w:rsid w:val="00963404"/>
    <w:rsid w:val="009D2D56"/>
    <w:rsid w:val="00A53112"/>
    <w:rsid w:val="00A85A77"/>
    <w:rsid w:val="00AE7550"/>
    <w:rsid w:val="00BB38D5"/>
    <w:rsid w:val="00C34AE6"/>
    <w:rsid w:val="00CE08C5"/>
    <w:rsid w:val="00D353B9"/>
    <w:rsid w:val="00D61876"/>
    <w:rsid w:val="00D676FB"/>
    <w:rsid w:val="00DC34CF"/>
    <w:rsid w:val="00E448B4"/>
    <w:rsid w:val="00EA67A7"/>
    <w:rsid w:val="00F12B3F"/>
    <w:rsid w:val="00F73068"/>
    <w:rsid w:val="00F857AB"/>
    <w:rsid w:val="00FB2121"/>
    <w:rsid w:val="00FB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5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74DF"/>
    <w:pPr>
      <w:ind w:left="720"/>
      <w:contextualSpacing/>
    </w:pPr>
  </w:style>
  <w:style w:type="table" w:styleId="a8">
    <w:name w:val="Table Grid"/>
    <w:basedOn w:val="a1"/>
    <w:uiPriority w:val="39"/>
    <w:rsid w:val="0057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D2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2021-07-30T11:43:00Z</cp:lastPrinted>
  <dcterms:created xsi:type="dcterms:W3CDTF">2021-07-30T10:41:00Z</dcterms:created>
  <dcterms:modified xsi:type="dcterms:W3CDTF">2021-07-30T11:44:00Z</dcterms:modified>
</cp:coreProperties>
</file>