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BC" w:rsidRPr="007741B7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Выдача несовершеннолетним лицам, </w:t>
      </w:r>
    </w:p>
    <w:p w:rsidR="006161BC" w:rsidRPr="007741B7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7741B7">
        <w:rPr>
          <w:rFonts w:ascii="Times New Roman" w:hAnsi="Times New Roman"/>
          <w:b/>
          <w:bCs/>
          <w:color w:val="000000"/>
          <w:sz w:val="28"/>
          <w:szCs w:val="28"/>
        </w:rPr>
        <w:t>достигшим</w:t>
      </w:r>
      <w:proofErr w:type="gramEnd"/>
      <w:r w:rsidRPr="007741B7">
        <w:rPr>
          <w:rFonts w:ascii="Times New Roman" w:hAnsi="Times New Roman"/>
          <w:b/>
          <w:bCs/>
          <w:color w:val="000000"/>
          <w:sz w:val="28"/>
          <w:szCs w:val="28"/>
        </w:rPr>
        <w:t xml:space="preserve"> 16 лет, разрешения на вступление в брак до достижения брачного возраста</w:t>
      </w:r>
    </w:p>
    <w:p w:rsidR="006161BC" w:rsidRPr="007741B7" w:rsidRDefault="006161BC" w:rsidP="006161BC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6EB0" w:rsidRPr="007741B7" w:rsidRDefault="00F56EB0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Предоставление услуги осуществляется в соответствии </w:t>
      </w:r>
    </w:p>
    <w:p w:rsidR="00005588" w:rsidRPr="007741B7" w:rsidRDefault="00F56EB0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/>
          <w:bCs/>
          <w:color w:val="000000"/>
          <w:sz w:val="28"/>
          <w:szCs w:val="28"/>
        </w:rPr>
        <w:t>с нормативными правовыми актами:</w:t>
      </w:r>
    </w:p>
    <w:p w:rsidR="006161BC" w:rsidRPr="007741B7" w:rsidRDefault="006161BC" w:rsidP="00005588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Конституцией Российской Федерации («Российской газете» от 25 декабря 1993 г. №237);   </w:t>
      </w: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Семейным кодексом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7741B7">
        <w:rPr>
          <w:rFonts w:ascii="Times New Roman" w:hAnsi="Times New Roman"/>
          <w:bCs/>
          <w:color w:val="000000"/>
          <w:sz w:val="28"/>
          <w:szCs w:val="28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</w:t>
      </w:r>
      <w:proofErr w:type="gramEnd"/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Федеральным законом Российской Федерации от 27 июля 2010 года № 210-ФЗ «Об организации предоставления </w:t>
      </w:r>
      <w:proofErr w:type="gramStart"/>
      <w:r w:rsidRPr="007741B7">
        <w:rPr>
          <w:rFonts w:ascii="Times New Roman" w:hAnsi="Times New Roman"/>
          <w:bCs/>
          <w:color w:val="000000"/>
          <w:sz w:val="28"/>
          <w:szCs w:val="28"/>
        </w:rPr>
        <w:t>государственных</w:t>
      </w:r>
      <w:proofErr w:type="gramEnd"/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 и муниципальных услуг» («Российская газета», № 168, 30.07.2010, «Собрание законодательства РФ», 02.08.2010, № 31, ст. 4179);</w:t>
      </w: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F56EB0" w:rsidRPr="007741B7" w:rsidRDefault="00F56EB0" w:rsidP="00F56EB0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 № 1-ЗКО «Об административных правонарушениях в Курской области» (газета «</w:t>
      </w:r>
      <w:proofErr w:type="gramStart"/>
      <w:r w:rsidRPr="007741B7">
        <w:rPr>
          <w:rFonts w:ascii="Times New Roman" w:hAnsi="Times New Roman"/>
          <w:bCs/>
          <w:color w:val="000000"/>
          <w:sz w:val="28"/>
          <w:szCs w:val="28"/>
        </w:rPr>
        <w:t>Курская</w:t>
      </w:r>
      <w:proofErr w:type="gramEnd"/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 Правда» от  11.01.2003, №  4-5);</w:t>
      </w:r>
    </w:p>
    <w:p w:rsidR="00F56EB0" w:rsidRPr="007741B7" w:rsidRDefault="00F56EB0" w:rsidP="00F56EB0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</w:t>
      </w:r>
      <w:r w:rsidRPr="007741B7">
        <w:rPr>
          <w:rFonts w:ascii="Times New Roman" w:hAnsi="Times New Roman"/>
          <w:bCs/>
          <w:color w:val="000000"/>
          <w:sz w:val="28"/>
          <w:szCs w:val="28"/>
        </w:rPr>
        <w:lastRenderedPageBreak/>
        <w:t>области»; (Официальный сайт Администрации Курской области http://adm.rkursk.ru, 06.04.2017);</w:t>
      </w:r>
    </w:p>
    <w:p w:rsidR="00F56EB0" w:rsidRPr="007741B7" w:rsidRDefault="00005588" w:rsidP="007741B7">
      <w:pPr>
        <w:pStyle w:val="a3"/>
        <w:tabs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7741B7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 xml:space="preserve">Постановление Администрации </w:t>
      </w:r>
      <w:r w:rsidR="007741B7" w:rsidRPr="007741B7">
        <w:rPr>
          <w:rFonts w:ascii="Times New Roman" w:hAnsi="Times New Roman"/>
          <w:bCs/>
          <w:color w:val="auto"/>
          <w:sz w:val="28"/>
          <w:szCs w:val="28"/>
        </w:rPr>
        <w:t>Пашковского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 xml:space="preserve"> сельсовета Курского района от </w:t>
      </w:r>
      <w:r w:rsidR="007741B7" w:rsidRPr="007741B7">
        <w:rPr>
          <w:rFonts w:ascii="Times New Roman" w:hAnsi="Times New Roman"/>
          <w:bCs/>
          <w:color w:val="auto"/>
          <w:sz w:val="28"/>
          <w:szCs w:val="28"/>
        </w:rPr>
        <w:t>29.04.2022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 xml:space="preserve">  №</w:t>
      </w:r>
      <w:r w:rsidR="007741B7" w:rsidRPr="007741B7">
        <w:rPr>
          <w:rFonts w:ascii="Times New Roman" w:hAnsi="Times New Roman"/>
          <w:bCs/>
          <w:color w:val="auto"/>
          <w:sz w:val="28"/>
          <w:szCs w:val="28"/>
        </w:rPr>
        <w:t>23</w:t>
      </w:r>
      <w:r w:rsidRPr="007741B7">
        <w:rPr>
          <w:rFonts w:ascii="Times New Roman" w:hAnsi="Times New Roman"/>
          <w:bCs/>
          <w:color w:val="auto"/>
          <w:sz w:val="28"/>
          <w:szCs w:val="28"/>
        </w:rPr>
        <w:t xml:space="preserve"> «</w:t>
      </w:r>
      <w:r w:rsidR="007741B7" w:rsidRPr="007741B7">
        <w:rPr>
          <w:rFonts w:ascii="Times New Roman" w:hAnsi="Times New Roman"/>
          <w:bCs/>
          <w:color w:val="auto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услуг».</w:t>
      </w:r>
      <w:r w:rsidR="007741B7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</w:p>
    <w:p w:rsidR="007741B7" w:rsidRPr="007741B7" w:rsidRDefault="00FC1921" w:rsidP="00FC1921">
      <w:pPr>
        <w:pStyle w:val="a3"/>
        <w:spacing w:line="100" w:lineRule="atLeas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- П</w:t>
      </w:r>
      <w:r w:rsidR="007741B7" w:rsidRPr="007741B7">
        <w:rPr>
          <w:rFonts w:ascii="Times New Roman" w:eastAsia="Calibri" w:hAnsi="Times New Roman"/>
          <w:color w:val="000000"/>
          <w:sz w:val="28"/>
          <w:szCs w:val="28"/>
        </w:rPr>
        <w:t xml:space="preserve">остановлением Администрации Пашковского сельсовета Курского района Курской области </w:t>
      </w:r>
      <w:r w:rsidR="007741B7" w:rsidRPr="007741B7">
        <w:rPr>
          <w:rFonts w:ascii="Times New Roman" w:hAnsi="Times New Roman"/>
          <w:color w:val="000000"/>
          <w:sz w:val="28"/>
          <w:szCs w:val="28"/>
        </w:rPr>
        <w:t>от 11.06.2015 г. № 168  «Об утверждении Положения об особенностях подачи и рассмотрения жалоб на решения и действия (бездействие) Администрации Пашковского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Пашковского сельсовета Курского района Курской области»;</w:t>
      </w:r>
      <w:proofErr w:type="gramEnd"/>
    </w:p>
    <w:p w:rsidR="007741B7" w:rsidRPr="007741B7" w:rsidRDefault="007741B7" w:rsidP="00FC1921">
      <w:pPr>
        <w:pStyle w:val="a3"/>
        <w:spacing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7741B7">
        <w:rPr>
          <w:rFonts w:ascii="Times New Roman" w:hAnsi="Times New Roman"/>
          <w:color w:val="auto"/>
          <w:sz w:val="28"/>
          <w:szCs w:val="28"/>
        </w:rPr>
        <w:t xml:space="preserve">- Уставом муниципального образования «Пашковский сельсовет» Курского района Курской области (принят решением Собрания депутатов Пашковского сельсовета Курского района Курской области от 30.05.2005 г. № 6-3-3,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№ </w:t>
      </w:r>
      <w:proofErr w:type="spellStart"/>
      <w:r w:rsidRPr="007741B7">
        <w:rPr>
          <w:rFonts w:ascii="Times New Roman" w:hAnsi="Times New Roman"/>
          <w:color w:val="auto"/>
          <w:sz w:val="28"/>
          <w:szCs w:val="28"/>
          <w:lang w:val="en-US"/>
        </w:rPr>
        <w:t>ru</w:t>
      </w:r>
      <w:proofErr w:type="spellEnd"/>
      <w:r w:rsidRPr="007741B7">
        <w:rPr>
          <w:rFonts w:ascii="Times New Roman" w:hAnsi="Times New Roman"/>
          <w:color w:val="auto"/>
          <w:sz w:val="28"/>
          <w:szCs w:val="28"/>
        </w:rPr>
        <w:t>.465113142005001.</w:t>
      </w:r>
      <w:proofErr w:type="gramEnd"/>
    </w:p>
    <w:p w:rsidR="00DF45A4" w:rsidRPr="007741B7" w:rsidRDefault="00DF45A4" w:rsidP="007741B7">
      <w:pPr>
        <w:pStyle w:val="a3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sz w:val="28"/>
          <w:szCs w:val="28"/>
        </w:rPr>
      </w:pPr>
    </w:p>
    <w:sectPr w:rsidR="00DF45A4" w:rsidRPr="007741B7" w:rsidSect="00BB4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5588"/>
    <w:rsid w:val="00005588"/>
    <w:rsid w:val="001F45A0"/>
    <w:rsid w:val="00250E04"/>
    <w:rsid w:val="00457221"/>
    <w:rsid w:val="006161BC"/>
    <w:rsid w:val="007741B7"/>
    <w:rsid w:val="00994FA5"/>
    <w:rsid w:val="00BB493A"/>
    <w:rsid w:val="00DF45A4"/>
    <w:rsid w:val="00F56EB0"/>
    <w:rsid w:val="00FC1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0558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525</Words>
  <Characters>2998</Characters>
  <Application>Microsoft Office Word</Application>
  <DocSecurity>0</DocSecurity>
  <Lines>24</Lines>
  <Paragraphs>7</Paragraphs>
  <ScaleCrop>false</ScaleCrop>
  <Company>Reanimator Extreme Edition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7</cp:revision>
  <dcterms:created xsi:type="dcterms:W3CDTF">2019-01-28T03:45:00Z</dcterms:created>
  <dcterms:modified xsi:type="dcterms:W3CDTF">2022-10-24T11:01:00Z</dcterms:modified>
</cp:coreProperties>
</file>