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42" w:rsidRPr="00AA2C86" w:rsidRDefault="00352F42" w:rsidP="00352F4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A2C86">
        <w:rPr>
          <w:rFonts w:ascii="Arial" w:hAnsi="Arial" w:cs="Arial"/>
          <w:b/>
          <w:szCs w:val="28"/>
        </w:rPr>
        <w:t>Нормативные правовые акты, регулирующие предоставление муниципальной  услуги</w:t>
      </w:r>
    </w:p>
    <w:p w:rsidR="00352F42" w:rsidRDefault="00352F42" w:rsidP="00E37FC0">
      <w:pPr>
        <w:widowControl w:val="0"/>
        <w:autoSpaceDE w:val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E37FC0" w:rsidRDefault="00E37FC0" w:rsidP="00E37FC0">
      <w:pPr>
        <w:widowControl w:val="0"/>
        <w:autoSpaceDE w:val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Конституцией Российской Федерации от 12.12.1993 («Российская газета» от 25.12.1993 № 237);</w:t>
      </w:r>
    </w:p>
    <w:p w:rsidR="00E37FC0" w:rsidRDefault="00E37FC0" w:rsidP="00E37FC0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E37FC0" w:rsidRDefault="00E37FC0" w:rsidP="00E37FC0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Земельным кодексом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E37FC0" w:rsidRDefault="00E37FC0" w:rsidP="00E37FC0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18 июня 2001 года №78-ФЗ «О землеустройстве» («Российская газета», № 118-119,от  23.06.2001);</w:t>
      </w:r>
    </w:p>
    <w:p w:rsidR="00E37FC0" w:rsidRDefault="00E37FC0" w:rsidP="00E37FC0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E37FC0" w:rsidRDefault="00E37FC0" w:rsidP="00E37FC0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Федеральным </w:t>
      </w:r>
      <w:hyperlink r:id="rId4" w:history="1">
        <w:r>
          <w:rPr>
            <w:rStyle w:val="a3"/>
            <w:rFonts w:ascii="Arial" w:hAnsi="Arial" w:cs="Arial"/>
            <w:bCs/>
            <w:sz w:val="24"/>
            <w:szCs w:val="24"/>
            <w:lang w:eastAsia="en-US"/>
          </w:rPr>
          <w:t>законом</w:t>
        </w:r>
      </w:hyperlink>
      <w:r>
        <w:rPr>
          <w:rFonts w:ascii="Arial" w:hAnsi="Arial" w:cs="Arial"/>
          <w:bCs/>
          <w:sz w:val="24"/>
          <w:szCs w:val="24"/>
          <w:lang w:eastAsia="en-US"/>
        </w:rPr>
        <w:t xml:space="preserve"> от 27.07.2006 № 152-ФЗ «О персональных данных» («Собрание законодательства Российской Федерации»  от 31.07.2006 № 31 (1 ч.), ст. 3451); </w:t>
      </w:r>
    </w:p>
    <w:p w:rsidR="00E37FC0" w:rsidRDefault="00E37FC0" w:rsidP="00E37FC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 Федеральным законом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E37FC0" w:rsidRDefault="00E37FC0" w:rsidP="00E37FC0">
      <w:pPr>
        <w:pStyle w:val="ConsPlusNormal0"/>
        <w:ind w:firstLine="284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- Федеральным законом  от 28.12.2013 № 443-ФЗ «О </w:t>
      </w:r>
      <w:proofErr w:type="gramStart"/>
      <w:r>
        <w:rPr>
          <w:sz w:val="24"/>
          <w:szCs w:val="24"/>
        </w:rPr>
        <w:t>федеральной</w:t>
      </w:r>
      <w:proofErr w:type="gramEnd"/>
      <w:r>
        <w:rPr>
          <w:sz w:val="24"/>
          <w:szCs w:val="24"/>
        </w:rPr>
        <w:t xml:space="preserve">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E37FC0" w:rsidRDefault="00E37FC0" w:rsidP="00E37FC0">
      <w:pPr>
        <w:pStyle w:val="ConsPlusNormal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37FC0" w:rsidRDefault="00E37FC0" w:rsidP="00E37FC0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постановлением Правительства Российской Федерации от 24.10.2011 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44 ст. 6274);</w:t>
      </w:r>
    </w:p>
    <w:p w:rsidR="00E37FC0" w:rsidRDefault="00E37FC0" w:rsidP="00E37FC0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5" w:history="1">
        <w:r>
          <w:rPr>
            <w:rStyle w:val="a3"/>
            <w:rFonts w:ascii="Arial" w:hAnsi="Arial" w:cs="Arial"/>
            <w:bCs/>
            <w:sz w:val="24"/>
            <w:szCs w:val="24"/>
            <w:lang w:eastAsia="en-US"/>
          </w:rPr>
          <w:t>постановление</w:t>
        </w:r>
      </w:hyperlink>
      <w:proofErr w:type="gramStart"/>
      <w:r>
        <w:rPr>
          <w:rFonts w:ascii="Arial" w:hAnsi="Arial" w:cs="Arial"/>
          <w:bCs/>
          <w:sz w:val="24"/>
          <w:szCs w:val="24"/>
          <w:lang w:eastAsia="en-US"/>
        </w:rPr>
        <w:t>м</w:t>
      </w:r>
      <w:proofErr w:type="gramEnd"/>
      <w:r>
        <w:rPr>
          <w:rFonts w:ascii="Arial" w:hAnsi="Arial" w:cs="Arial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E37FC0" w:rsidRDefault="00E37FC0" w:rsidP="00E37FC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E37FC0" w:rsidRDefault="00E37FC0" w:rsidP="00E37FC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постановлением Правительства РФ от 22.05.2015 N 492 "О составе </w:t>
      </w:r>
    </w:p>
    <w:p w:rsidR="00E37FC0" w:rsidRDefault="00E37FC0" w:rsidP="00E37FC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E37FC0" w:rsidRDefault="00E37FC0" w:rsidP="00E37FC0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- распоряжением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E37FC0" w:rsidRDefault="00E37FC0" w:rsidP="00E37FC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приказом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E37FC0" w:rsidRDefault="00E37FC0" w:rsidP="00E37FC0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  <w:sz w:val="24"/>
          <w:szCs w:val="24"/>
        </w:rPr>
        <w:t>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правда», № 4-5, 11.01.2003);</w:t>
      </w:r>
    </w:p>
    <w:p w:rsidR="001C0645" w:rsidRDefault="001C0645" w:rsidP="001C064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color w:val="00B050"/>
          <w:sz w:val="24"/>
          <w:szCs w:val="24"/>
        </w:rPr>
        <w:t xml:space="preserve">- </w:t>
      </w:r>
      <w:r w:rsidRPr="001C0645">
        <w:rPr>
          <w:rFonts w:ascii="Arial" w:hAnsi="Arial" w:cs="Arial"/>
          <w:sz w:val="24"/>
          <w:szCs w:val="24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37FC0" w:rsidRPr="000C74ED" w:rsidRDefault="00E37FC0" w:rsidP="00E37FC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0C74ED">
        <w:rPr>
          <w:rFonts w:ascii="Arial" w:hAnsi="Arial" w:cs="Arial"/>
          <w:sz w:val="24"/>
          <w:szCs w:val="24"/>
        </w:rPr>
        <w:t>- По</w:t>
      </w:r>
      <w:r w:rsidR="000C74ED" w:rsidRPr="000C74ED">
        <w:rPr>
          <w:rFonts w:ascii="Arial" w:hAnsi="Arial" w:cs="Arial"/>
          <w:sz w:val="24"/>
          <w:szCs w:val="24"/>
        </w:rPr>
        <w:t>становлением Администрации Пашков</w:t>
      </w:r>
      <w:r w:rsidRPr="000C74ED">
        <w:rPr>
          <w:rFonts w:ascii="Arial" w:hAnsi="Arial" w:cs="Arial"/>
          <w:sz w:val="24"/>
          <w:szCs w:val="24"/>
        </w:rPr>
        <w:t>ского сельсовета</w:t>
      </w:r>
      <w:r w:rsidRPr="000C74ED">
        <w:rPr>
          <w:rStyle w:val="a4"/>
          <w:rFonts w:ascii="Arial" w:hAnsi="Arial" w:cs="Arial"/>
          <w:b w:val="0"/>
          <w:bCs/>
          <w:sz w:val="24"/>
          <w:szCs w:val="24"/>
        </w:rPr>
        <w:t xml:space="preserve"> Курского района Курской области</w:t>
      </w:r>
      <w:r w:rsidR="000C74ED">
        <w:rPr>
          <w:rStyle w:val="a4"/>
          <w:rFonts w:ascii="Arial" w:hAnsi="Arial" w:cs="Arial"/>
          <w:b w:val="0"/>
          <w:bCs/>
          <w:sz w:val="24"/>
          <w:szCs w:val="24"/>
        </w:rPr>
        <w:t xml:space="preserve"> </w:t>
      </w:r>
      <w:r w:rsidR="000C74ED">
        <w:rPr>
          <w:rFonts w:ascii="Arial" w:hAnsi="Arial" w:cs="Arial"/>
          <w:sz w:val="24"/>
          <w:szCs w:val="24"/>
        </w:rPr>
        <w:t>от 30.10. 2018 года № 124</w:t>
      </w:r>
      <w:r w:rsidR="009F1E75" w:rsidRPr="000C74ED"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</w:t>
      </w:r>
      <w:r w:rsidRPr="000C74ED">
        <w:rPr>
          <w:rFonts w:ascii="Arial" w:hAnsi="Arial" w:cs="Arial"/>
          <w:sz w:val="24"/>
          <w:szCs w:val="24"/>
        </w:rPr>
        <w:t>»;</w:t>
      </w:r>
    </w:p>
    <w:p w:rsidR="00E37FC0" w:rsidRPr="009F1E75" w:rsidRDefault="00E37FC0" w:rsidP="00E37FC0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Arial" w:hAnsi="Arial" w:cs="Arial"/>
        </w:rPr>
      </w:pPr>
      <w:r w:rsidRPr="009F1E75">
        <w:rPr>
          <w:rStyle w:val="a4"/>
          <w:rFonts w:ascii="Arial" w:hAnsi="Arial" w:cs="Arial"/>
          <w:b w:val="0"/>
          <w:bCs/>
        </w:rPr>
        <w:t xml:space="preserve">- Решением </w:t>
      </w:r>
      <w:r w:rsidR="000C74ED">
        <w:rPr>
          <w:rFonts w:ascii="Arial" w:hAnsi="Arial" w:cs="Arial"/>
        </w:rPr>
        <w:t>Собрания депутатов  Пашков</w:t>
      </w:r>
      <w:r w:rsidRPr="009F1E75">
        <w:rPr>
          <w:rFonts w:ascii="Arial" w:hAnsi="Arial" w:cs="Arial"/>
        </w:rPr>
        <w:t>ского сельсовета</w:t>
      </w:r>
      <w:r w:rsidR="000C74ED">
        <w:rPr>
          <w:rStyle w:val="a4"/>
          <w:rFonts w:ascii="Arial" w:hAnsi="Arial" w:cs="Arial"/>
          <w:b w:val="0"/>
          <w:bCs/>
        </w:rPr>
        <w:t xml:space="preserve"> Курского района  от 29.09.2014г. г. №112-5-37</w:t>
      </w:r>
      <w:r w:rsidRPr="009F1E75">
        <w:rPr>
          <w:rStyle w:val="a4"/>
          <w:rFonts w:ascii="Arial" w:hAnsi="Arial" w:cs="Arial"/>
          <w:b w:val="0"/>
          <w:bCs/>
        </w:rPr>
        <w:t xml:space="preserve"> «Об утверждении перечня услуг, которые являются необходимыми и обязательными для предоставления</w:t>
      </w:r>
      <w:r w:rsidR="000C74ED">
        <w:rPr>
          <w:rStyle w:val="a4"/>
          <w:rFonts w:ascii="Arial" w:hAnsi="Arial" w:cs="Arial"/>
          <w:b w:val="0"/>
          <w:bCs/>
        </w:rPr>
        <w:t xml:space="preserve">            Администрацией Пашков</w:t>
      </w:r>
      <w:r w:rsidRPr="009F1E75">
        <w:rPr>
          <w:rStyle w:val="a4"/>
          <w:rFonts w:ascii="Arial" w:hAnsi="Arial" w:cs="Arial"/>
          <w:b w:val="0"/>
          <w:bCs/>
        </w:rPr>
        <w:t xml:space="preserve">ского сельсовета Курского района муниципальных услуг и предоставляются организациями, участвующими в предоставлении  муниципальных услуг»; </w:t>
      </w:r>
    </w:p>
    <w:p w:rsidR="00E37FC0" w:rsidRDefault="00E37FC0" w:rsidP="00E37FC0">
      <w:pPr>
        <w:pStyle w:val="a5"/>
        <w:spacing w:line="100" w:lineRule="atLeast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eastAsia="Calibri" w:hAnsi="Arial" w:cs="Arial"/>
          <w:color w:val="000000"/>
          <w:sz w:val="24"/>
          <w:szCs w:val="24"/>
        </w:rPr>
        <w:t>по</w:t>
      </w:r>
      <w:r w:rsidR="000C74ED">
        <w:rPr>
          <w:rFonts w:ascii="Arial" w:eastAsia="Calibri" w:hAnsi="Arial" w:cs="Arial"/>
          <w:color w:val="000000"/>
          <w:sz w:val="24"/>
          <w:szCs w:val="24"/>
        </w:rPr>
        <w:t>становлением Администрации Пашковского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сельсовета Курского района Курской области </w:t>
      </w:r>
      <w:r w:rsidR="000C74ED">
        <w:rPr>
          <w:rFonts w:ascii="Arial" w:hAnsi="Arial" w:cs="Arial"/>
          <w:color w:val="000000"/>
          <w:sz w:val="24"/>
          <w:szCs w:val="24"/>
        </w:rPr>
        <w:t>от 11.06.2015 г. № 168</w:t>
      </w:r>
      <w:r>
        <w:rPr>
          <w:rFonts w:ascii="Arial" w:hAnsi="Arial" w:cs="Arial"/>
          <w:color w:val="000000"/>
          <w:sz w:val="24"/>
          <w:szCs w:val="24"/>
        </w:rPr>
        <w:t xml:space="preserve">  «Об утверждении Положения об особенностях подачи и рассмотрения жалоб на решения и действия (бездействие) Администрац</w:t>
      </w:r>
      <w:r w:rsidR="000C74ED">
        <w:rPr>
          <w:rFonts w:ascii="Arial" w:hAnsi="Arial" w:cs="Arial"/>
          <w:color w:val="000000"/>
          <w:sz w:val="24"/>
          <w:szCs w:val="24"/>
        </w:rPr>
        <w:t>ии Пашков</w:t>
      </w:r>
      <w:r>
        <w:rPr>
          <w:rFonts w:ascii="Arial" w:hAnsi="Arial" w:cs="Arial"/>
          <w:color w:val="000000"/>
          <w:sz w:val="24"/>
          <w:szCs w:val="24"/>
        </w:rPr>
        <w:t>ского сельсовета Курского района Курской области и ее должностных лиц, муниципальных служащих, замещающих должности муниципаль</w:t>
      </w:r>
      <w:r w:rsidR="000C74ED">
        <w:rPr>
          <w:rFonts w:ascii="Arial" w:hAnsi="Arial" w:cs="Arial"/>
          <w:color w:val="000000"/>
          <w:sz w:val="24"/>
          <w:szCs w:val="24"/>
        </w:rPr>
        <w:t>ной службы в Администрации Пашков</w:t>
      </w:r>
      <w:r>
        <w:rPr>
          <w:rFonts w:ascii="Arial" w:hAnsi="Arial" w:cs="Arial"/>
          <w:color w:val="000000"/>
          <w:sz w:val="24"/>
          <w:szCs w:val="24"/>
        </w:rPr>
        <w:t>ского сельсовета Курского района Курской области»;</w:t>
      </w:r>
      <w:proofErr w:type="gramEnd"/>
    </w:p>
    <w:p w:rsidR="00E37FC0" w:rsidRDefault="00E37FC0" w:rsidP="00E37FC0">
      <w:pPr>
        <w:pStyle w:val="a5"/>
        <w:spacing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>
        <w:rPr>
          <w:rFonts w:ascii="Arial" w:hAnsi="Arial" w:cs="Arial"/>
          <w:color w:val="auto"/>
          <w:sz w:val="24"/>
          <w:szCs w:val="24"/>
        </w:rPr>
        <w:t>- Устав</w:t>
      </w:r>
      <w:r w:rsidR="00450E89">
        <w:rPr>
          <w:rFonts w:ascii="Arial" w:hAnsi="Arial" w:cs="Arial"/>
          <w:color w:val="auto"/>
          <w:sz w:val="24"/>
          <w:szCs w:val="24"/>
        </w:rPr>
        <w:t>ом муниципального образования «Пашков</w:t>
      </w:r>
      <w:r>
        <w:rPr>
          <w:rFonts w:ascii="Arial" w:hAnsi="Arial" w:cs="Arial"/>
          <w:color w:val="auto"/>
          <w:sz w:val="24"/>
          <w:szCs w:val="24"/>
        </w:rPr>
        <w:t>ский сельсовет» Курского района Курской области (принят р</w:t>
      </w:r>
      <w:r w:rsidR="00450E89">
        <w:rPr>
          <w:rFonts w:ascii="Arial" w:hAnsi="Arial" w:cs="Arial"/>
          <w:color w:val="auto"/>
          <w:sz w:val="24"/>
          <w:szCs w:val="24"/>
        </w:rPr>
        <w:t>ешением Собрания депутатов Пашков</w:t>
      </w:r>
      <w:r>
        <w:rPr>
          <w:rFonts w:ascii="Arial" w:hAnsi="Arial" w:cs="Arial"/>
          <w:color w:val="auto"/>
          <w:sz w:val="24"/>
          <w:szCs w:val="24"/>
        </w:rPr>
        <w:t>ского сельсовета Курского района Курской об</w:t>
      </w:r>
      <w:r w:rsidR="00450E89">
        <w:rPr>
          <w:rFonts w:ascii="Arial" w:hAnsi="Arial" w:cs="Arial"/>
          <w:color w:val="auto"/>
          <w:sz w:val="24"/>
          <w:szCs w:val="24"/>
        </w:rPr>
        <w:t>ласти от 30.05.2005 г. № 6-3-3</w:t>
      </w:r>
      <w:r>
        <w:rPr>
          <w:rFonts w:ascii="Arial" w:hAnsi="Arial" w:cs="Arial"/>
          <w:color w:val="auto"/>
          <w:sz w:val="24"/>
          <w:szCs w:val="24"/>
        </w:rPr>
        <w:t xml:space="preserve">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№ </w:t>
      </w:r>
      <w:proofErr w:type="spellStart"/>
      <w:r>
        <w:rPr>
          <w:rFonts w:ascii="Arial" w:hAnsi="Arial" w:cs="Arial"/>
          <w:color w:val="auto"/>
          <w:sz w:val="24"/>
          <w:szCs w:val="24"/>
          <w:lang w:val="en-US"/>
        </w:rPr>
        <w:t>ru</w:t>
      </w:r>
      <w:proofErr w:type="spellEnd"/>
      <w:r w:rsidR="00331D24">
        <w:rPr>
          <w:rFonts w:ascii="Arial" w:hAnsi="Arial" w:cs="Arial"/>
          <w:color w:val="auto"/>
          <w:sz w:val="24"/>
          <w:szCs w:val="24"/>
        </w:rPr>
        <w:t>.465113142</w:t>
      </w:r>
      <w:r>
        <w:rPr>
          <w:rFonts w:ascii="Arial" w:hAnsi="Arial" w:cs="Arial"/>
          <w:color w:val="auto"/>
          <w:sz w:val="24"/>
          <w:szCs w:val="24"/>
        </w:rPr>
        <w:t>005001.</w:t>
      </w:r>
      <w:proofErr w:type="gramEnd"/>
    </w:p>
    <w:p w:rsidR="00920D58" w:rsidRDefault="00920D58">
      <w:bookmarkStart w:id="0" w:name="_GoBack"/>
      <w:bookmarkEnd w:id="0"/>
    </w:p>
    <w:sectPr w:rsidR="00920D58" w:rsidSect="0022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8F2"/>
    <w:rsid w:val="000C74ED"/>
    <w:rsid w:val="00110266"/>
    <w:rsid w:val="001C0645"/>
    <w:rsid w:val="00224B80"/>
    <w:rsid w:val="00331D24"/>
    <w:rsid w:val="00352F42"/>
    <w:rsid w:val="003A4AFD"/>
    <w:rsid w:val="00450E89"/>
    <w:rsid w:val="00686420"/>
    <w:rsid w:val="008008F2"/>
    <w:rsid w:val="00920D58"/>
    <w:rsid w:val="009F1E75"/>
    <w:rsid w:val="00CA3B8A"/>
    <w:rsid w:val="00E3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37FC0"/>
    <w:rPr>
      <w:color w:val="0000FF"/>
      <w:u w:val="single"/>
    </w:rPr>
  </w:style>
  <w:style w:type="character" w:styleId="a4">
    <w:name w:val="Strong"/>
    <w:qFormat/>
    <w:rsid w:val="00E37FC0"/>
    <w:rPr>
      <w:rFonts w:ascii="Times New Roman" w:hAnsi="Times New Roman" w:cs="Times New Roman" w:hint="default"/>
      <w:b/>
      <w:bCs w:val="0"/>
    </w:rPr>
  </w:style>
  <w:style w:type="character" w:customStyle="1" w:styleId="ConsPlusNormal">
    <w:name w:val="ConsPlusNormal Знак"/>
    <w:link w:val="ConsPlusNormal0"/>
    <w:locked/>
    <w:rsid w:val="00E37FC0"/>
    <w:rPr>
      <w:rFonts w:ascii="Arial" w:hAnsi="Arial" w:cs="Arial"/>
    </w:rPr>
  </w:style>
  <w:style w:type="paragraph" w:customStyle="1" w:styleId="ConsPlusNormal0">
    <w:name w:val="ConsPlusNormal"/>
    <w:link w:val="ConsPlusNormal"/>
    <w:rsid w:val="00E37F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5">
    <w:name w:val="Базовый"/>
    <w:rsid w:val="00E37FC0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rsid w:val="00E37FC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2019-12-03T10:09:00Z</dcterms:created>
  <dcterms:modified xsi:type="dcterms:W3CDTF">2019-12-03T10:26:00Z</dcterms:modified>
</cp:coreProperties>
</file>