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F1C" w:rsidRPr="00DB65A7" w:rsidRDefault="0042149A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noProof/>
          <w:sz w:val="22"/>
          <w:szCs w:val="22"/>
          <w:lang w:bidi="ar-SA"/>
        </w:rPr>
        <w:pict>
          <v:rect id="Прямоугольник 1" o:spid="_x0000_s1026" style="position:absolute;left:0;text-align:left;margin-left:692.55pt;margin-top:.9pt;width:122.25pt;height:37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" stroked="f">
            <v:textbox>
              <w:txbxContent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Приложение №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2</w:t>
                  </w:r>
                </w:p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 письму</w:t>
                  </w:r>
                </w:p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от</w:t>
                  </w:r>
                </w:p>
              </w:txbxContent>
            </v:textbox>
          </v:rect>
        </w:pict>
      </w:r>
      <w:r w:rsidR="00C51F1C" w:rsidRPr="00DB65A7">
        <w:rPr>
          <w:rFonts w:ascii="Times New Roman" w:hAnsi="Times New Roman" w:cs="Times New Roman"/>
          <w:b/>
          <w:sz w:val="22"/>
          <w:szCs w:val="22"/>
        </w:rPr>
        <w:t xml:space="preserve">Количество обращений и содержащихся в них вопросов, поступивших </w:t>
      </w:r>
      <w:proofErr w:type="gramStart"/>
      <w:r w:rsidR="00C51F1C" w:rsidRPr="00DB65A7">
        <w:rPr>
          <w:rFonts w:ascii="Times New Roman" w:hAnsi="Times New Roman" w:cs="Times New Roman"/>
          <w:b/>
          <w:sz w:val="22"/>
          <w:szCs w:val="22"/>
        </w:rPr>
        <w:t>в</w:t>
      </w:r>
      <w:proofErr w:type="gramEnd"/>
    </w:p>
    <w:p w:rsidR="00C51F1C" w:rsidRDefault="00C621A9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Администрацию Пашковского сельсовета </w:t>
      </w:r>
      <w:r w:rsidR="00C51F1C">
        <w:rPr>
          <w:rFonts w:ascii="Times New Roman" w:hAnsi="Times New Roman" w:cs="Times New Roman"/>
          <w:b/>
          <w:sz w:val="22"/>
          <w:szCs w:val="22"/>
        </w:rPr>
        <w:t xml:space="preserve"> Курской области </w:t>
      </w:r>
      <w:r w:rsidR="00C51F1C" w:rsidRPr="00DB65A7">
        <w:rPr>
          <w:rFonts w:ascii="Times New Roman" w:hAnsi="Times New Roman" w:cs="Times New Roman"/>
          <w:b/>
          <w:sz w:val="22"/>
          <w:szCs w:val="22"/>
        </w:rPr>
        <w:t xml:space="preserve">по тематическим разделам, тематикам и группам </w:t>
      </w:r>
    </w:p>
    <w:p w:rsidR="00C51F1C" w:rsidRPr="00DB65A7" w:rsidRDefault="00C51F1C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B65A7">
        <w:rPr>
          <w:rFonts w:ascii="Times New Roman" w:hAnsi="Times New Roman" w:cs="Times New Roman"/>
          <w:b/>
          <w:sz w:val="22"/>
          <w:szCs w:val="22"/>
        </w:rPr>
        <w:t>за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en-US"/>
        </w:rPr>
        <w:t xml:space="preserve">I </w:t>
      </w:r>
      <w:r w:rsidR="0080467B">
        <w:rPr>
          <w:rFonts w:ascii="Times New Roman" w:hAnsi="Times New Roman" w:cs="Times New Roman"/>
          <w:b/>
          <w:sz w:val="22"/>
          <w:szCs w:val="22"/>
        </w:rPr>
        <w:t>квартал 202</w:t>
      </w:r>
      <w:r w:rsidR="00114EEA">
        <w:rPr>
          <w:rFonts w:ascii="Times New Roman" w:hAnsi="Times New Roman" w:cs="Times New Roman"/>
          <w:b/>
          <w:sz w:val="22"/>
          <w:szCs w:val="22"/>
        </w:rPr>
        <w:t>4</w:t>
      </w:r>
      <w:r w:rsidR="003A623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DB65A7">
        <w:rPr>
          <w:rFonts w:ascii="Times New Roman" w:hAnsi="Times New Roman" w:cs="Times New Roman"/>
          <w:b/>
          <w:sz w:val="22"/>
          <w:szCs w:val="22"/>
        </w:rPr>
        <w:t>г.</w:t>
      </w:r>
    </w:p>
    <w:p w:rsidR="00C51F1C" w:rsidRPr="00DB65A7" w:rsidRDefault="00C51F1C" w:rsidP="00C51F1C">
      <w:pPr>
        <w:ind w:left="2124" w:firstLine="708"/>
        <w:rPr>
          <w:rFonts w:ascii="Times New Roman" w:hAnsi="Times New Roman" w:cs="Times New Roman"/>
          <w:b/>
          <w:sz w:val="22"/>
          <w:szCs w:val="22"/>
        </w:rPr>
      </w:pPr>
    </w:p>
    <w:tbl>
      <w:tblPr>
        <w:tblOverlap w:val="never"/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2083"/>
        <w:gridCol w:w="1186"/>
        <w:gridCol w:w="517"/>
        <w:gridCol w:w="472"/>
        <w:gridCol w:w="482"/>
        <w:gridCol w:w="482"/>
        <w:gridCol w:w="482"/>
        <w:gridCol w:w="482"/>
        <w:gridCol w:w="482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85"/>
        <w:gridCol w:w="485"/>
        <w:gridCol w:w="485"/>
        <w:gridCol w:w="485"/>
        <w:gridCol w:w="485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</w:tblGrid>
      <w:tr w:rsidR="00C51F1C" w:rsidRPr="00976D9D" w:rsidTr="00C51F1C">
        <w:trPr>
          <w:trHeight w:hRule="exact" w:val="391"/>
        </w:trPr>
        <w:tc>
          <w:tcPr>
            <w:tcW w:w="0" w:type="auto"/>
            <w:gridSpan w:val="2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gridSpan w:val="30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Тематические разделы</w:t>
            </w:r>
          </w:p>
        </w:tc>
      </w:tr>
      <w:tr w:rsidR="00C51F1C" w:rsidRPr="00976D9D" w:rsidTr="00C51F1C">
        <w:trPr>
          <w:trHeight w:hRule="exact" w:val="567"/>
        </w:trPr>
        <w:tc>
          <w:tcPr>
            <w:tcW w:w="0" w:type="auto"/>
            <w:gridSpan w:val="2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Государство, общество, политика</w:t>
            </w:r>
          </w:p>
        </w:tc>
        <w:tc>
          <w:tcPr>
            <w:tcW w:w="0" w:type="auto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Социальная сфера</w:t>
            </w:r>
          </w:p>
        </w:tc>
        <w:tc>
          <w:tcPr>
            <w:tcW w:w="0" w:type="auto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Экономика</w:t>
            </w: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Оборона, безопасность, законность</w:t>
            </w:r>
          </w:p>
        </w:tc>
        <w:tc>
          <w:tcPr>
            <w:tcW w:w="0" w:type="auto"/>
            <w:gridSpan w:val="10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Жилищно-коммунальная сфера</w:t>
            </w:r>
          </w:p>
        </w:tc>
      </w:tr>
      <w:tr w:rsidR="00C51F1C" w:rsidRPr="00976D9D" w:rsidTr="00C51F1C">
        <w:trPr>
          <w:trHeight w:hRule="exact" w:val="311"/>
        </w:trPr>
        <w:tc>
          <w:tcPr>
            <w:tcW w:w="0" w:type="auto"/>
            <w:gridSpan w:val="2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0" w:type="auto"/>
            <w:gridSpan w:val="10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Группы тем</w:t>
            </w:r>
          </w:p>
        </w:tc>
      </w:tr>
      <w:tr w:rsidR="00C51F1C" w:rsidRPr="00976D9D" w:rsidTr="00C51F1C">
        <w:trPr>
          <w:cantSplit/>
          <w:trHeight w:hRule="exact" w:val="3534"/>
        </w:trPr>
        <w:tc>
          <w:tcPr>
            <w:tcW w:w="0" w:type="auto"/>
            <w:gridSpan w:val="2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Количество</w:t>
            </w:r>
          </w:p>
          <w:p w:rsidR="00C51F1C" w:rsidRPr="00C8686A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обращений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Количество вопросов в обращениях (4+5+6+7+8)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Конституционный строй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Основы государственного управления</w:t>
            </w:r>
          </w:p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Международные отношения. Международное право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Гражданское право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Индивидуальные правовые акты по кадровым вопросам, вопросам награждения, помилования, гражданства, присвоения почетных и иных званий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Семья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Труд и занятость населения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Социальное обеспечение и социальное страхование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Образование. Наука. Культура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Здравоохранение. Физическая культура и спорт. Туризм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Финансы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Хозяйственная деятельность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Внешнеэкономическая деятельность. Таможенное дело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Природные ресурсы и охрана окружающей природной среды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Информация и информатизация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Оборона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Безопасность и охрана правопорядка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Уголовное право. Исполнение наказаний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Правосудие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Прокуратура. Органы юстиции. Адвокатура. Нотариат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widowControl/>
              <w:ind w:left="113" w:right="11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Общие положения жилищного законодательства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Жилищный фонд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Обеспечение граждан жилищем, пользование жилищным фондом, социальные гарантии в жилищной сфере (за исключением права собственности на жилище)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Оплата строительства, содержания и ремонта жилья (кредиты, компенсации, субсидии, льготы)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Нежилые помещения. Административные здания (в жилищном фонде)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 xml:space="preserve">Перевод помещений из жилых в </w:t>
            </w:r>
            <w:proofErr w:type="gramStart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нежилые</w:t>
            </w:r>
            <w:proofErr w:type="gramEnd"/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Риэлторская</w:t>
            </w:r>
            <w:proofErr w:type="spellEnd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 xml:space="preserve"> деятельность (в жилищном фонде)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Дачное хозяйство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Гостиничное хозяйство</w:t>
            </w:r>
          </w:p>
        </w:tc>
      </w:tr>
      <w:tr w:rsidR="00C51F1C" w:rsidRPr="00976D9D" w:rsidTr="00C51F1C">
        <w:trPr>
          <w:trHeight w:hRule="exact" w:val="281"/>
        </w:trPr>
        <w:tc>
          <w:tcPr>
            <w:tcW w:w="0" w:type="auto"/>
            <w:gridSpan w:val="2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0" w:type="auto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0" w:type="auto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0" w:type="auto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0" w:type="auto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0" w:type="auto"/>
            <w:gridSpan w:val="10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</w:tr>
      <w:tr w:rsidR="00C51F1C" w:rsidRPr="00BE4132" w:rsidTr="00C51F1C">
        <w:trPr>
          <w:cantSplit/>
          <w:trHeight w:hRule="exact" w:val="576"/>
        </w:trPr>
        <w:tc>
          <w:tcPr>
            <w:tcW w:w="0" w:type="auto"/>
            <w:gridSpan w:val="2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Поступило обращений  (всего):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8E4D80" w:rsidP="0068664C">
            <w:pPr>
              <w:widowControl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5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0C26D2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C51F1C" w:rsidRPr="00BE4132" w:rsidTr="00C51F1C">
        <w:trPr>
          <w:cantSplit/>
          <w:trHeight w:hRule="exact" w:val="422"/>
        </w:trPr>
        <w:tc>
          <w:tcPr>
            <w:tcW w:w="0" w:type="auto"/>
            <w:gridSpan w:val="2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том числе устно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8E4D80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3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0C26D2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C51F1C" w:rsidRPr="00BE4132" w:rsidTr="00C51F1C">
        <w:trPr>
          <w:cantSplit/>
          <w:trHeight w:hRule="exact" w:val="292"/>
        </w:trPr>
        <w:tc>
          <w:tcPr>
            <w:tcW w:w="0" w:type="auto"/>
            <w:gridSpan w:val="2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письменно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8E4D80" w:rsidP="008E4D80">
            <w:pPr>
              <w:widowControl/>
              <w:ind w:left="113" w:right="113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8E4D80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3A6239" w:rsidRPr="00BE4132" w:rsidTr="003A6239">
        <w:trPr>
          <w:cantSplit/>
          <w:trHeight w:hRule="exact" w:val="264"/>
        </w:trPr>
        <w:tc>
          <w:tcPr>
            <w:tcW w:w="0" w:type="auto"/>
            <w:vMerge w:val="restart"/>
            <w:shd w:val="clear" w:color="auto" w:fill="FFFFFF"/>
            <w:vAlign w:val="center"/>
          </w:tcPr>
          <w:p w:rsidR="00C51F1C" w:rsidRPr="00BE4132" w:rsidRDefault="00C51F1C" w:rsidP="00C9754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4132">
              <w:rPr>
                <w:rFonts w:ascii="Times New Roman" w:hAnsi="Times New Roman"/>
                <w:sz w:val="18"/>
                <w:szCs w:val="18"/>
              </w:rPr>
              <w:t>Результативность по рассмотренным и направленным по компетенции обращениям за отчетный период</w:t>
            </w:r>
          </w:p>
          <w:p w:rsidR="00C51F1C" w:rsidRPr="006E2034" w:rsidRDefault="00C51F1C" w:rsidP="00C9754A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2018</w:t>
            </w:r>
            <w:r w:rsidRPr="00BE4132">
              <w:rPr>
                <w:rFonts w:ascii="Times New Roman" w:hAnsi="Times New Roman"/>
                <w:sz w:val="18"/>
                <w:szCs w:val="18"/>
              </w:rPr>
              <w:t xml:space="preserve"> года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поддержано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8E4D80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widowControl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8E4D80" w:rsidP="006866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</w:tr>
      <w:tr w:rsidR="003A6239" w:rsidRPr="00BE4132" w:rsidTr="00C51F1C">
        <w:trPr>
          <w:cantSplit/>
          <w:trHeight w:hRule="exact" w:val="708"/>
        </w:trPr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меры приняты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8E4D80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8E4D80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3A6239" w:rsidRPr="00BE4132" w:rsidTr="00C51F1C">
        <w:trPr>
          <w:cantSplit/>
          <w:trHeight w:hRule="exact" w:val="1134"/>
        </w:trPr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разъяснено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widowControl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</w:tr>
      <w:tr w:rsidR="003A6239" w:rsidRPr="00BE4132" w:rsidTr="00C51F1C">
        <w:trPr>
          <w:cantSplit/>
          <w:trHeight w:hRule="exact" w:val="1134"/>
        </w:trPr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не поддержано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115209" w:rsidRDefault="00C51F1C" w:rsidP="0068664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7B11B0" w:rsidRDefault="007B11B0"/>
    <w:sectPr w:rsidR="007B11B0" w:rsidSect="00C51F1C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1F1C"/>
    <w:rsid w:val="000B0D12"/>
    <w:rsid w:val="000C26D2"/>
    <w:rsid w:val="000E0E8F"/>
    <w:rsid w:val="00114EEA"/>
    <w:rsid w:val="00167F0E"/>
    <w:rsid w:val="002054EC"/>
    <w:rsid w:val="0038357C"/>
    <w:rsid w:val="003A6239"/>
    <w:rsid w:val="004068D7"/>
    <w:rsid w:val="0042149A"/>
    <w:rsid w:val="00497CA8"/>
    <w:rsid w:val="00640005"/>
    <w:rsid w:val="006C45D3"/>
    <w:rsid w:val="00791E92"/>
    <w:rsid w:val="007B11B0"/>
    <w:rsid w:val="0080467B"/>
    <w:rsid w:val="00882E14"/>
    <w:rsid w:val="008D0907"/>
    <w:rsid w:val="008D7BBE"/>
    <w:rsid w:val="008E4D80"/>
    <w:rsid w:val="00A42E92"/>
    <w:rsid w:val="00B0610C"/>
    <w:rsid w:val="00C51F1C"/>
    <w:rsid w:val="00C621A9"/>
    <w:rsid w:val="00C975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51F1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325</Words>
  <Characters>1856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2023-03-31T06:42:00Z</cp:lastPrinted>
  <dcterms:created xsi:type="dcterms:W3CDTF">2020-03-17T09:07:00Z</dcterms:created>
  <dcterms:modified xsi:type="dcterms:W3CDTF">2024-04-02T11:56:00Z</dcterms:modified>
</cp:coreProperties>
</file>