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8"/>
        <w:gridCol w:w="4707"/>
      </w:tblGrid>
      <w:tr w:rsidR="00D37972" w:rsidRPr="00D37972" w:rsidTr="00D37972">
        <w:trPr>
          <w:tblCellSpacing w:w="0" w:type="dxa"/>
        </w:trPr>
        <w:tc>
          <w:tcPr>
            <w:tcW w:w="4785" w:type="dxa"/>
            <w:hideMark/>
          </w:tcPr>
          <w:p w:rsidR="00D37972" w:rsidRPr="00D37972" w:rsidRDefault="00D37972" w:rsidP="00D3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37972" w:rsidRPr="00D37972" w:rsidRDefault="00D37972" w:rsidP="00D3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 плана проверок юридических лиц и индивидуальных предпринимателей на 2021 год</w:t>
            </w:r>
          </w:p>
          <w:p w:rsidR="00D37972" w:rsidRPr="00D37972" w:rsidRDefault="00D37972" w:rsidP="00D3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 xml:space="preserve">     Управлением </w:t>
      </w:r>
      <w:proofErr w:type="spellStart"/>
      <w:r w:rsidRPr="00D37972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D37972">
        <w:rPr>
          <w:rFonts w:ascii="Times New Roman" w:eastAsia="Times New Roman" w:hAnsi="Times New Roman" w:cs="Times New Roman"/>
          <w:sz w:val="24"/>
          <w:szCs w:val="24"/>
        </w:rPr>
        <w:t xml:space="preserve"> по Курской области, а именно в контрольно-надзорной деятельности, были отменены плановые проверки на 2021 год (исключены шесть юридических лиц и (или) индивидуальных предпринимателей), в поддержку развития малого и среднего предпринимательства в Российской Федерации, в связи со сложившейся эпидемиологической ситуацией.</w:t>
      </w:r>
    </w:p>
    <w:p w:rsidR="00D37972" w:rsidRPr="00D37972" w:rsidRDefault="00D37972" w:rsidP="00D37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72">
        <w:rPr>
          <w:rFonts w:ascii="Times New Roman" w:eastAsia="Times New Roman" w:hAnsi="Times New Roman" w:cs="Times New Roman"/>
          <w:sz w:val="24"/>
          <w:szCs w:val="24"/>
        </w:rPr>
        <w:t>       В случаях обращений граждан, внеплановые проверки могут проводиться в отношении юридических лиц или индивидуальных предпринимателей, если  может быть причинен вред или существует угроза причинения вреда здоровью граждан, а также в случае возможного возникновения чрезвычайных ситуаций природного или техногенного характера.     </w:t>
      </w:r>
    </w:p>
    <w:p w:rsidR="00D47003" w:rsidRPr="00D37972" w:rsidRDefault="00D47003" w:rsidP="00D37972"/>
    <w:sectPr w:rsidR="00D47003" w:rsidRPr="00D37972" w:rsidSect="004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AF"/>
    <w:rsid w:val="00427822"/>
    <w:rsid w:val="00553326"/>
    <w:rsid w:val="005A0114"/>
    <w:rsid w:val="006C37AF"/>
    <w:rsid w:val="009F300B"/>
    <w:rsid w:val="00D37972"/>
    <w:rsid w:val="00D47003"/>
    <w:rsid w:val="00D471F1"/>
    <w:rsid w:val="00D47AD5"/>
    <w:rsid w:val="00D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</w:style>
  <w:style w:type="paragraph" w:styleId="1">
    <w:name w:val="heading 1"/>
    <w:basedOn w:val="a"/>
    <w:link w:val="10"/>
    <w:uiPriority w:val="9"/>
    <w:qFormat/>
    <w:rsid w:val="006C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37AF"/>
    <w:rPr>
      <w:color w:val="0000FF"/>
      <w:u w:val="single"/>
    </w:rPr>
  </w:style>
  <w:style w:type="character" w:styleId="a5">
    <w:name w:val="Strong"/>
    <w:basedOn w:val="a0"/>
    <w:uiPriority w:val="22"/>
    <w:qFormat/>
    <w:rsid w:val="00D37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2020-12-16T14:33:00Z</dcterms:created>
  <dcterms:modified xsi:type="dcterms:W3CDTF">2020-12-16T14:33:00Z</dcterms:modified>
</cp:coreProperties>
</file>