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4F" w:rsidRPr="006F704F" w:rsidRDefault="006F704F" w:rsidP="006F70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>
        <w:rPr>
          <w:rFonts w:ascii="Tahoma" w:eastAsia="Times New Roman" w:hAnsi="Tahoma" w:cs="Tahoma"/>
          <w:noProof/>
          <w:color w:val="000000"/>
          <w:sz w:val="15"/>
          <w:szCs w:val="15"/>
        </w:rPr>
        <w:drawing>
          <wp:inline distT="0" distB="0" distL="0" distR="0">
            <wp:extent cx="4166483" cy="5893139"/>
            <wp:effectExtent l="19050" t="0" r="5467" b="0"/>
            <wp:docPr id="1" name="Рисунок 1" descr="https://ie.wampi.ru/2022/12/02/OBLOZKA-_2KV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e.wampi.ru/2022/12/02/OBLOZKA-_2KV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686" cy="5896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04F" w:rsidRPr="006F704F" w:rsidRDefault="006F704F" w:rsidP="006F70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proofErr w:type="gramStart"/>
      <w:r w:rsidRPr="006F704F">
        <w:rPr>
          <w:rFonts w:ascii="Tahoma" w:eastAsia="Times New Roman" w:hAnsi="Tahoma" w:cs="Tahoma"/>
          <w:color w:val="000000"/>
          <w:sz w:val="15"/>
          <w:szCs w:val="15"/>
        </w:rPr>
        <w:t>Настоящая экспресс-информация об основных показателях деятельности малых предприятий подготовлена Территориальным органом Федеральной службы государственной статистики по Курской области на основе данных, полученных в ходе проведения выборочного обследования по форме федерального статистического наблюдения № ПМ «Сведения об основных показателях деятельности малого предприятия» за январь-июнь 2022  года от юридических лиц, являющихся малыми предприятиями в соответствии со статьей 4 Федерального закона от 24.07.2007 №209-ФЗ</w:t>
      </w:r>
      <w:proofErr w:type="gramEnd"/>
      <w:r w:rsidRPr="006F704F">
        <w:rPr>
          <w:rFonts w:ascii="Tahoma" w:eastAsia="Times New Roman" w:hAnsi="Tahoma" w:cs="Tahoma"/>
          <w:color w:val="000000"/>
          <w:sz w:val="15"/>
          <w:szCs w:val="15"/>
        </w:rPr>
        <w:t xml:space="preserve"> «О развитии малого и среднего предпринимательства в Российской Федерации» (кроме </w:t>
      </w:r>
      <w:proofErr w:type="spellStart"/>
      <w:r w:rsidRPr="006F704F">
        <w:rPr>
          <w:rFonts w:ascii="Tahoma" w:eastAsia="Times New Roman" w:hAnsi="Tahoma" w:cs="Tahoma"/>
          <w:color w:val="000000"/>
          <w:sz w:val="15"/>
          <w:szCs w:val="15"/>
        </w:rPr>
        <w:t>микропредприятий</w:t>
      </w:r>
      <w:proofErr w:type="spellEnd"/>
      <w:r w:rsidRPr="006F704F">
        <w:rPr>
          <w:rFonts w:ascii="Tahoma" w:eastAsia="Times New Roman" w:hAnsi="Tahoma" w:cs="Tahoma"/>
          <w:color w:val="000000"/>
          <w:sz w:val="15"/>
          <w:szCs w:val="15"/>
        </w:rPr>
        <w:t>). В соответствии с Федеральным законом от 29.12.2015г. № 408-ФЗ «О внесении изменений в отдельные законодательные акты Российской Федерации» был установлен порядок ведения единого реестра субъектов малого и среднего предпринимательства (ЕРСМП), ведение  которого возложено на Федеральную налоговую службу, и осуществлена типизация включенных в него хозяйствующих субъектов.</w:t>
      </w:r>
    </w:p>
    <w:p w:rsidR="006F704F" w:rsidRPr="006F704F" w:rsidRDefault="006F704F" w:rsidP="006F70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F704F">
        <w:rPr>
          <w:rFonts w:ascii="Tahoma" w:eastAsia="Times New Roman" w:hAnsi="Tahoma" w:cs="Tahoma"/>
          <w:color w:val="000000"/>
          <w:sz w:val="15"/>
          <w:szCs w:val="15"/>
        </w:rPr>
        <w:t xml:space="preserve">В </w:t>
      </w:r>
      <w:proofErr w:type="spellStart"/>
      <w:proofErr w:type="gramStart"/>
      <w:r w:rsidRPr="006F704F">
        <w:rPr>
          <w:rFonts w:ascii="Tahoma" w:eastAsia="Times New Roman" w:hAnsi="Tahoma" w:cs="Tahoma"/>
          <w:color w:val="000000"/>
          <w:sz w:val="15"/>
          <w:szCs w:val="15"/>
        </w:rPr>
        <w:t>экспресс-информации</w:t>
      </w:r>
      <w:proofErr w:type="spellEnd"/>
      <w:proofErr w:type="gramEnd"/>
      <w:r w:rsidRPr="006F704F">
        <w:rPr>
          <w:rFonts w:ascii="Tahoma" w:eastAsia="Times New Roman" w:hAnsi="Tahoma" w:cs="Tahoma"/>
          <w:color w:val="000000"/>
          <w:sz w:val="15"/>
          <w:szCs w:val="15"/>
        </w:rPr>
        <w:t xml:space="preserve"> представлены основные экономические показатели, характеризующие деятельность малых предприятий Курской области в целом и по видам экономической деятельности.</w:t>
      </w:r>
    </w:p>
    <w:p w:rsidR="006F704F" w:rsidRPr="006F704F" w:rsidRDefault="006F704F" w:rsidP="006F70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F704F">
        <w:rPr>
          <w:rFonts w:ascii="Tahoma" w:eastAsia="Times New Roman" w:hAnsi="Tahoma" w:cs="Tahoma"/>
          <w:color w:val="000000"/>
          <w:sz w:val="15"/>
          <w:szCs w:val="15"/>
        </w:rPr>
        <w:t>В отдельных случаях незначительные расхождения между итогом и суммой слагаемых объясняются округлением данных.</w:t>
      </w:r>
    </w:p>
    <w:p w:rsidR="006F704F" w:rsidRPr="006F704F" w:rsidRDefault="006F704F" w:rsidP="006F70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F704F">
        <w:rPr>
          <w:rFonts w:ascii="Tahoma" w:eastAsia="Times New Roman" w:hAnsi="Tahoma" w:cs="Tahoma"/>
          <w:color w:val="000000"/>
          <w:sz w:val="15"/>
          <w:szCs w:val="15"/>
        </w:rPr>
        <w:t> </w:t>
      </w:r>
      <w:r w:rsidRPr="006F704F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6F704F" w:rsidRPr="006F704F" w:rsidRDefault="006F704F" w:rsidP="006F70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F704F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6F704F" w:rsidRPr="006F704F" w:rsidRDefault="006F704F" w:rsidP="006F70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F704F">
        <w:rPr>
          <w:rFonts w:ascii="Tahoma" w:eastAsia="Times New Roman" w:hAnsi="Tahoma" w:cs="Tahoma"/>
          <w:b/>
          <w:bCs/>
          <w:color w:val="000000"/>
          <w:sz w:val="15"/>
        </w:rPr>
        <w:t>МАЛОЕ ПРЕДПРИНИМАТЕЛЬСТВО</w:t>
      </w:r>
    </w:p>
    <w:p w:rsidR="006F704F" w:rsidRPr="006F704F" w:rsidRDefault="006F704F" w:rsidP="006F70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F704F">
        <w:rPr>
          <w:rFonts w:ascii="Tahoma" w:eastAsia="Times New Roman" w:hAnsi="Tahoma" w:cs="Tahoma"/>
          <w:b/>
          <w:bCs/>
          <w:color w:val="000000"/>
          <w:sz w:val="15"/>
        </w:rPr>
        <w:t>КУРСКОЙ ОБЛАСТИ</w:t>
      </w:r>
    </w:p>
    <w:p w:rsidR="006F704F" w:rsidRPr="006F704F" w:rsidRDefault="006F704F" w:rsidP="006F70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F704F">
        <w:rPr>
          <w:rFonts w:ascii="Tahoma" w:eastAsia="Times New Roman" w:hAnsi="Tahoma" w:cs="Tahoma"/>
          <w:color w:val="000000"/>
          <w:sz w:val="15"/>
          <w:szCs w:val="15"/>
        </w:rPr>
        <w:t xml:space="preserve">(по данным выборочного обследования, без </w:t>
      </w:r>
      <w:proofErr w:type="spellStart"/>
      <w:r w:rsidRPr="006F704F">
        <w:rPr>
          <w:rFonts w:ascii="Tahoma" w:eastAsia="Times New Roman" w:hAnsi="Tahoma" w:cs="Tahoma"/>
          <w:color w:val="000000"/>
          <w:sz w:val="15"/>
          <w:szCs w:val="15"/>
        </w:rPr>
        <w:t>микропредприятий</w:t>
      </w:r>
      <w:proofErr w:type="spellEnd"/>
      <w:r w:rsidRPr="006F704F">
        <w:rPr>
          <w:rFonts w:ascii="Tahoma" w:eastAsia="Times New Roman" w:hAnsi="Tahoma" w:cs="Tahoma"/>
          <w:color w:val="000000"/>
          <w:sz w:val="15"/>
          <w:szCs w:val="15"/>
        </w:rPr>
        <w:t>)</w:t>
      </w:r>
    </w:p>
    <w:p w:rsidR="006F704F" w:rsidRPr="006F704F" w:rsidRDefault="006F704F" w:rsidP="006F70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F704F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F704F" w:rsidRPr="006F704F" w:rsidRDefault="006F704F" w:rsidP="006F70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F704F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F704F" w:rsidRPr="006F704F" w:rsidRDefault="006F704F" w:rsidP="006F70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F704F">
        <w:rPr>
          <w:rFonts w:ascii="Tahoma" w:eastAsia="Times New Roman" w:hAnsi="Tahoma" w:cs="Tahoma"/>
          <w:color w:val="000000"/>
          <w:sz w:val="15"/>
          <w:szCs w:val="15"/>
        </w:rPr>
        <w:t>Малое предпринимательство – динамично развивающийся  многоотраслевой сектор экономики. Его развитие придает рыночной системе необходимую гибкость, способствует  поддержке конкуренции, насыщению товарного рынка продукцией и услугами, созданию новых рабочих мест,  снижению напряженности на рынке труда.</w:t>
      </w:r>
    </w:p>
    <w:p w:rsidR="006F704F" w:rsidRPr="006F704F" w:rsidRDefault="006F704F" w:rsidP="006F70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F704F">
        <w:rPr>
          <w:rFonts w:ascii="Tahoma" w:eastAsia="Times New Roman" w:hAnsi="Tahoma" w:cs="Tahoma"/>
          <w:color w:val="000000"/>
          <w:sz w:val="15"/>
          <w:szCs w:val="15"/>
        </w:rPr>
        <w:t xml:space="preserve">В последние годы малый бизнес оказывает существенное влияние на экономику Курской области и становится все более значимым элементом экономической структуры нашего региона. За январь – июнь 2022 года оборот  малых  предприятий (в фактически действовавших ценах) составил                   64,6 </w:t>
      </w:r>
      <w:proofErr w:type="spellStart"/>
      <w:proofErr w:type="gramStart"/>
      <w:r w:rsidRPr="006F704F">
        <w:rPr>
          <w:rFonts w:ascii="Tahoma" w:eastAsia="Times New Roman" w:hAnsi="Tahoma" w:cs="Tahoma"/>
          <w:color w:val="000000"/>
          <w:sz w:val="15"/>
          <w:szCs w:val="15"/>
        </w:rPr>
        <w:t>млрд</w:t>
      </w:r>
      <w:proofErr w:type="spellEnd"/>
      <w:proofErr w:type="gramEnd"/>
      <w:r w:rsidRPr="006F704F">
        <w:rPr>
          <w:rFonts w:ascii="Tahoma" w:eastAsia="Times New Roman" w:hAnsi="Tahoma" w:cs="Tahoma"/>
          <w:color w:val="000000"/>
          <w:sz w:val="15"/>
          <w:szCs w:val="15"/>
        </w:rPr>
        <w:t xml:space="preserve"> рублей, из него 41,1% оборота  пришлось на торговлю оптовую и розничную; ремонт автотранспортных средств и мотоциклов (далее торговлю), 20,2% - на обрабатывающие производства, 15,9% - на  сельское,  лесное хозяйство, охоту, рыболовство и рыбоводство и  6,5% - на строительство.</w:t>
      </w:r>
    </w:p>
    <w:p w:rsidR="006F704F" w:rsidRPr="006F704F" w:rsidRDefault="006F704F" w:rsidP="006F70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F704F">
        <w:rPr>
          <w:rFonts w:ascii="Tahoma" w:eastAsia="Times New Roman" w:hAnsi="Tahoma" w:cs="Tahoma"/>
          <w:color w:val="000000"/>
          <w:sz w:val="15"/>
          <w:szCs w:val="15"/>
        </w:rPr>
        <w:t xml:space="preserve">В среднем на одно малое предприятие оборот в январе – июне 2022 года составил 68,9 </w:t>
      </w:r>
      <w:proofErr w:type="spellStart"/>
      <w:proofErr w:type="gramStart"/>
      <w:r w:rsidRPr="006F704F">
        <w:rPr>
          <w:rFonts w:ascii="Tahoma" w:eastAsia="Times New Roman" w:hAnsi="Tahoma" w:cs="Tahoma"/>
          <w:color w:val="000000"/>
          <w:sz w:val="15"/>
          <w:szCs w:val="15"/>
        </w:rPr>
        <w:t>млн</w:t>
      </w:r>
      <w:proofErr w:type="spellEnd"/>
      <w:proofErr w:type="gramEnd"/>
      <w:r w:rsidRPr="006F704F">
        <w:rPr>
          <w:rFonts w:ascii="Tahoma" w:eastAsia="Times New Roman" w:hAnsi="Tahoma" w:cs="Tahoma"/>
          <w:color w:val="000000"/>
          <w:sz w:val="15"/>
          <w:szCs w:val="15"/>
        </w:rPr>
        <w:t xml:space="preserve"> рублей.</w:t>
      </w:r>
    </w:p>
    <w:p w:rsidR="006F704F" w:rsidRPr="006F704F" w:rsidRDefault="006F704F" w:rsidP="006F70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F704F">
        <w:rPr>
          <w:rFonts w:ascii="Tahoma" w:eastAsia="Times New Roman" w:hAnsi="Tahoma" w:cs="Tahoma"/>
          <w:color w:val="000000"/>
          <w:sz w:val="15"/>
          <w:szCs w:val="15"/>
        </w:rPr>
        <w:lastRenderedPageBreak/>
        <w:t xml:space="preserve">Развитие малых предприятий способствует обеспечению занятости населения. За январь – июнь 2022 года средняя численность работников списочного состава малых предприятий (без внешних совместителей) составила 27,6 тыс. человек. Кроме того, внешних совместителей – 0,9 тыс. человек (3,0% от всех работающих на малых предприятиях) и по договорам </w:t>
      </w:r>
      <w:proofErr w:type="spellStart"/>
      <w:proofErr w:type="gramStart"/>
      <w:r w:rsidRPr="006F704F">
        <w:rPr>
          <w:rFonts w:ascii="Tahoma" w:eastAsia="Times New Roman" w:hAnsi="Tahoma" w:cs="Tahoma"/>
          <w:color w:val="000000"/>
          <w:sz w:val="15"/>
          <w:szCs w:val="15"/>
        </w:rPr>
        <w:t>гражданско</w:t>
      </w:r>
      <w:proofErr w:type="spellEnd"/>
      <w:r w:rsidRPr="006F704F">
        <w:rPr>
          <w:rFonts w:ascii="Tahoma" w:eastAsia="Times New Roman" w:hAnsi="Tahoma" w:cs="Tahoma"/>
          <w:color w:val="000000"/>
          <w:sz w:val="15"/>
          <w:szCs w:val="15"/>
        </w:rPr>
        <w:t xml:space="preserve"> – правового</w:t>
      </w:r>
      <w:proofErr w:type="gramEnd"/>
      <w:r w:rsidRPr="006F704F">
        <w:rPr>
          <w:rFonts w:ascii="Tahoma" w:eastAsia="Times New Roman" w:hAnsi="Tahoma" w:cs="Tahoma"/>
          <w:color w:val="000000"/>
          <w:sz w:val="15"/>
          <w:szCs w:val="15"/>
        </w:rPr>
        <w:t xml:space="preserve"> характера –  0,8 тыс. человек (2,7%).</w:t>
      </w:r>
    </w:p>
    <w:p w:rsidR="006F704F" w:rsidRPr="006F704F" w:rsidRDefault="006F704F" w:rsidP="006F70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F704F">
        <w:rPr>
          <w:rFonts w:ascii="Tahoma" w:eastAsia="Times New Roman" w:hAnsi="Tahoma" w:cs="Tahoma"/>
          <w:color w:val="000000"/>
          <w:sz w:val="15"/>
          <w:szCs w:val="15"/>
        </w:rPr>
        <w:t>Наибольшее число занятых на малых предприятиях обрабатывающих производств – 19,5%, торговли – 19,0%, сельского, лесного хозяйства, охоты, рыболовства и рыбоводства – 14,2%, строительства – 11,7%.</w:t>
      </w:r>
    </w:p>
    <w:p w:rsidR="006F704F" w:rsidRPr="006F704F" w:rsidRDefault="006F704F" w:rsidP="006F70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F704F">
        <w:rPr>
          <w:rFonts w:ascii="Tahoma" w:eastAsia="Times New Roman" w:hAnsi="Tahoma" w:cs="Tahoma"/>
          <w:color w:val="000000"/>
          <w:sz w:val="15"/>
          <w:szCs w:val="15"/>
        </w:rPr>
        <w:t xml:space="preserve">Среднемесячная заработная плата работников малых предприятий в январе – июне 2022 года составила 34951 рубль. Выше, чем в целом по области, она сложилась в организациях здравоохранения и социальных услуг             (56912 рублей), профессиональной, научной и технической деятельности        (52765 рублей), деятельности в области информации и связи (44179 рублей), обеспечения электрической энергией, газом и паром; </w:t>
      </w:r>
      <w:proofErr w:type="gramStart"/>
      <w:r w:rsidRPr="006F704F">
        <w:rPr>
          <w:rFonts w:ascii="Tahoma" w:eastAsia="Times New Roman" w:hAnsi="Tahoma" w:cs="Tahoma"/>
          <w:color w:val="000000"/>
          <w:sz w:val="15"/>
          <w:szCs w:val="15"/>
        </w:rPr>
        <w:t>кондиционирования воздуха (39910 рублей), деятельности финансовой и страховой (36727 рублей), предоставления прочих видов услуг (36616 рублей), торговли (36327 рублей), сельского, лесного хозяйства, охоты, рыболовства и рыбоводства (36235 рублей).</w:t>
      </w:r>
      <w:proofErr w:type="gramEnd"/>
      <w:r w:rsidRPr="006F704F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F704F" w:rsidRPr="006F704F" w:rsidRDefault="006F704F" w:rsidP="006F70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F704F">
        <w:rPr>
          <w:rFonts w:ascii="Tahoma" w:eastAsia="Times New Roman" w:hAnsi="Tahoma" w:cs="Tahoma"/>
          <w:b/>
          <w:bCs/>
          <w:color w:val="000000"/>
          <w:sz w:val="15"/>
        </w:rPr>
        <w:t>ОБОРОТ МАЛЫХ ПРЕДПРИЯТИЙ</w:t>
      </w:r>
    </w:p>
    <w:p w:rsidR="006F704F" w:rsidRPr="006F704F" w:rsidRDefault="006F704F" w:rsidP="006F70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F704F">
        <w:rPr>
          <w:rFonts w:ascii="Tahoma" w:eastAsia="Times New Roman" w:hAnsi="Tahoma" w:cs="Tahoma"/>
          <w:color w:val="000000"/>
          <w:sz w:val="15"/>
          <w:szCs w:val="15"/>
        </w:rPr>
        <w:t>(в фактически действовавших ценах)</w:t>
      </w:r>
    </w:p>
    <w:p w:rsidR="006F704F" w:rsidRPr="006F704F" w:rsidRDefault="006F704F" w:rsidP="006F70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F704F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F704F" w:rsidRPr="006F704F" w:rsidRDefault="006F704F" w:rsidP="006F70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F704F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tbl>
      <w:tblPr>
        <w:tblW w:w="80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928"/>
        <w:gridCol w:w="1493"/>
        <w:gridCol w:w="1593"/>
      </w:tblGrid>
      <w:tr w:rsidR="006F704F" w:rsidRPr="006F704F" w:rsidTr="006F704F">
        <w:trPr>
          <w:tblCellSpacing w:w="0" w:type="dxa"/>
        </w:trPr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i/>
                <w:iCs/>
                <w:color w:val="000000"/>
                <w:sz w:val="15"/>
              </w:rPr>
              <w:t>Январь – июнь</w:t>
            </w:r>
          </w:p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i/>
                <w:iCs/>
                <w:color w:val="000000"/>
                <w:sz w:val="15"/>
              </w:rPr>
              <w:t>2022,</w:t>
            </w:r>
          </w:p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proofErr w:type="spellStart"/>
            <w:proofErr w:type="gramStart"/>
            <w:r w:rsidRPr="006F704F">
              <w:rPr>
                <w:rFonts w:ascii="Tahoma" w:eastAsia="Times New Roman" w:hAnsi="Tahoma" w:cs="Tahoma"/>
                <w:i/>
                <w:iCs/>
                <w:color w:val="000000"/>
                <w:sz w:val="15"/>
              </w:rPr>
              <w:t>млн</w:t>
            </w:r>
            <w:proofErr w:type="spellEnd"/>
            <w:proofErr w:type="gramEnd"/>
            <w:r w:rsidRPr="006F704F">
              <w:rPr>
                <w:rFonts w:ascii="Tahoma" w:eastAsia="Times New Roman" w:hAnsi="Tahoma" w:cs="Tahoma"/>
                <w:i/>
                <w:iCs/>
                <w:color w:val="000000"/>
                <w:sz w:val="15"/>
              </w:rPr>
              <w:t xml:space="preserve"> руб.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i/>
                <w:iCs/>
                <w:color w:val="000000"/>
                <w:sz w:val="15"/>
              </w:rPr>
              <w:t>В среднем</w:t>
            </w:r>
          </w:p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i/>
                <w:iCs/>
                <w:color w:val="000000"/>
                <w:sz w:val="15"/>
              </w:rPr>
              <w:t>на одно</w:t>
            </w:r>
          </w:p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i/>
                <w:iCs/>
                <w:color w:val="000000"/>
                <w:sz w:val="15"/>
              </w:rPr>
              <w:t>предприятие,</w:t>
            </w:r>
          </w:p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proofErr w:type="spellStart"/>
            <w:proofErr w:type="gramStart"/>
            <w:r w:rsidRPr="006F704F">
              <w:rPr>
                <w:rFonts w:ascii="Tahoma" w:eastAsia="Times New Roman" w:hAnsi="Tahoma" w:cs="Tahoma"/>
                <w:i/>
                <w:iCs/>
                <w:color w:val="000000"/>
                <w:sz w:val="15"/>
              </w:rPr>
              <w:t>млн</w:t>
            </w:r>
            <w:proofErr w:type="spellEnd"/>
            <w:proofErr w:type="gramEnd"/>
            <w:r w:rsidRPr="006F704F">
              <w:rPr>
                <w:rFonts w:ascii="Tahoma" w:eastAsia="Times New Roman" w:hAnsi="Tahoma" w:cs="Tahoma"/>
                <w:i/>
                <w:iCs/>
                <w:color w:val="000000"/>
                <w:sz w:val="15"/>
              </w:rPr>
              <w:t xml:space="preserve"> руб</w:t>
            </w: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.</w:t>
            </w:r>
          </w:p>
        </w:tc>
      </w:tr>
      <w:tr w:rsidR="006F704F" w:rsidRPr="006F704F" w:rsidTr="006F704F">
        <w:trPr>
          <w:tblCellSpacing w:w="0" w:type="dxa"/>
        </w:trPr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Всего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64590,1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68,9</w:t>
            </w:r>
          </w:p>
        </w:tc>
      </w:tr>
      <w:tr w:rsidR="006F704F" w:rsidRPr="006F704F" w:rsidTr="006F704F">
        <w:trPr>
          <w:tblCellSpacing w:w="0" w:type="dxa"/>
        </w:trPr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   в том числе:</w:t>
            </w:r>
          </w:p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 сельское, лесное хозяйство, охота,</w:t>
            </w:r>
          </w:p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 рыболовство и рыбоводство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10290,6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101,9</w:t>
            </w:r>
          </w:p>
        </w:tc>
      </w:tr>
      <w:tr w:rsidR="006F704F" w:rsidRPr="006F704F" w:rsidTr="006F704F">
        <w:trPr>
          <w:tblCellSpacing w:w="0" w:type="dxa"/>
        </w:trPr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 добыча полезных ископаемых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…</w:t>
            </w: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…</w:t>
            </w: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  <w:vertAlign w:val="superscript"/>
              </w:rPr>
              <w:t>1)</w:t>
            </w:r>
          </w:p>
        </w:tc>
      </w:tr>
      <w:tr w:rsidR="006F704F" w:rsidRPr="006F704F" w:rsidTr="006F704F">
        <w:trPr>
          <w:tblCellSpacing w:w="0" w:type="dxa"/>
        </w:trPr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 обрабатывающие производства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13057,8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80,1</w:t>
            </w:r>
          </w:p>
        </w:tc>
      </w:tr>
      <w:tr w:rsidR="006F704F" w:rsidRPr="006F704F" w:rsidTr="006F704F">
        <w:trPr>
          <w:tblCellSpacing w:w="0" w:type="dxa"/>
        </w:trPr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 обеспечение электрической энергией,</w:t>
            </w:r>
          </w:p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 газом и паром; кондиционирование воздуха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516,1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39,7</w:t>
            </w:r>
          </w:p>
        </w:tc>
      </w:tr>
      <w:tr w:rsidR="006F704F" w:rsidRPr="006F704F" w:rsidTr="006F704F">
        <w:trPr>
          <w:tblCellSpacing w:w="0" w:type="dxa"/>
        </w:trPr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 водоснабжение; водоотведение, организация  </w:t>
            </w:r>
          </w:p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 сбора и утилизации отходов, деятельность</w:t>
            </w:r>
          </w:p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 по ликвидации загрязнений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698,8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29,1</w:t>
            </w:r>
          </w:p>
        </w:tc>
      </w:tr>
      <w:tr w:rsidR="006F704F" w:rsidRPr="006F704F" w:rsidTr="006F704F">
        <w:trPr>
          <w:tblCellSpacing w:w="0" w:type="dxa"/>
        </w:trPr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 строительство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4227,9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38,8</w:t>
            </w:r>
          </w:p>
        </w:tc>
      </w:tr>
      <w:tr w:rsidR="006F704F" w:rsidRPr="006F704F" w:rsidTr="006F704F">
        <w:trPr>
          <w:tblCellSpacing w:w="0" w:type="dxa"/>
        </w:trPr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 торговля оптовая и розничная;</w:t>
            </w:r>
          </w:p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 ремонт автотранспортных средств  и мотоциклов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26515,5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112,4</w:t>
            </w:r>
          </w:p>
        </w:tc>
      </w:tr>
      <w:tr w:rsidR="006F704F" w:rsidRPr="006F704F" w:rsidTr="006F704F">
        <w:trPr>
          <w:tblCellSpacing w:w="0" w:type="dxa"/>
        </w:trPr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 транспортировка и хранение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2898,0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72,4</w:t>
            </w:r>
          </w:p>
        </w:tc>
      </w:tr>
      <w:tr w:rsidR="006F704F" w:rsidRPr="006F704F" w:rsidTr="006F704F">
        <w:trPr>
          <w:tblCellSpacing w:w="0" w:type="dxa"/>
        </w:trPr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 деятельность гостиниц и предприятий</w:t>
            </w:r>
          </w:p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 общественного питания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349,7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18,4</w:t>
            </w:r>
          </w:p>
        </w:tc>
      </w:tr>
      <w:tr w:rsidR="006F704F" w:rsidRPr="006F704F" w:rsidTr="006F704F">
        <w:trPr>
          <w:tblCellSpacing w:w="0" w:type="dxa"/>
        </w:trPr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 деятельность в области информации и связи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637,6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23,6</w:t>
            </w:r>
          </w:p>
        </w:tc>
      </w:tr>
      <w:tr w:rsidR="006F704F" w:rsidRPr="006F704F" w:rsidTr="006F704F">
        <w:trPr>
          <w:tblCellSpacing w:w="0" w:type="dxa"/>
        </w:trPr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 деятельность по операциям</w:t>
            </w:r>
          </w:p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 с недвижимым имуществом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1763,4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25,6</w:t>
            </w:r>
          </w:p>
        </w:tc>
      </w:tr>
      <w:tr w:rsidR="006F704F" w:rsidRPr="006F704F" w:rsidTr="006F704F">
        <w:trPr>
          <w:tblCellSpacing w:w="0" w:type="dxa"/>
        </w:trPr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 деятельность профессиональная,</w:t>
            </w:r>
          </w:p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 научная и техническая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1288,2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32,2</w:t>
            </w:r>
          </w:p>
        </w:tc>
      </w:tr>
      <w:tr w:rsidR="006F704F" w:rsidRPr="006F704F" w:rsidTr="006F704F">
        <w:trPr>
          <w:tblCellSpacing w:w="0" w:type="dxa"/>
        </w:trPr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 деятельность административная</w:t>
            </w:r>
          </w:p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 и сопутствующие дополнительные услуги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1276,4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22,8</w:t>
            </w:r>
          </w:p>
        </w:tc>
      </w:tr>
      <w:tr w:rsidR="006F704F" w:rsidRPr="006F704F" w:rsidTr="006F704F">
        <w:trPr>
          <w:tblCellSpacing w:w="0" w:type="dxa"/>
        </w:trPr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 деятельность в области здравоохранения</w:t>
            </w:r>
          </w:p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 и социальных услуг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928,7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40,4</w:t>
            </w:r>
          </w:p>
        </w:tc>
      </w:tr>
      <w:tr w:rsidR="006F704F" w:rsidRPr="006F704F" w:rsidTr="006F704F">
        <w:trPr>
          <w:tblCellSpacing w:w="0" w:type="dxa"/>
        </w:trPr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 деятельность в области культуры, спорта,  </w:t>
            </w:r>
          </w:p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 организации досуга и развлечений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…</w:t>
            </w: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…</w:t>
            </w: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  <w:vertAlign w:val="superscript"/>
              </w:rPr>
              <w:t>1)</w:t>
            </w:r>
          </w:p>
        </w:tc>
      </w:tr>
      <w:tr w:rsidR="006F704F" w:rsidRPr="006F704F" w:rsidTr="006F704F">
        <w:trPr>
          <w:tblCellSpacing w:w="0" w:type="dxa"/>
        </w:trPr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 предоставление прочих видов услуг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39,8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13,3</w:t>
            </w:r>
          </w:p>
        </w:tc>
      </w:tr>
    </w:tbl>
    <w:p w:rsidR="006F704F" w:rsidRPr="006F704F" w:rsidRDefault="006F704F" w:rsidP="006F70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F704F">
        <w:rPr>
          <w:rFonts w:ascii="Tahoma" w:eastAsia="Times New Roman" w:hAnsi="Tahoma" w:cs="Tahoma"/>
          <w:color w:val="000000"/>
          <w:sz w:val="15"/>
          <w:szCs w:val="15"/>
          <w:vertAlign w:val="superscript"/>
        </w:rPr>
        <w:t>1)  </w:t>
      </w:r>
      <w:r w:rsidRPr="006F704F">
        <w:rPr>
          <w:rFonts w:ascii="Tahoma" w:eastAsia="Times New Roman" w:hAnsi="Tahoma" w:cs="Tahoma"/>
          <w:color w:val="000000"/>
          <w:sz w:val="15"/>
          <w:szCs w:val="15"/>
        </w:rPr>
        <w:t>Данные не публикуются в целях обеспечения конфиденциальности первичных статистических данных,  полученных от организаций, в соответствии с Федеральным законом от 29.11.2007 г. № 282-ФЗ «Об официальном статистическом учете и системе государственной статистики в Российской Федерации»  (ст. 4 п. 5; ст. 9 п. 1).</w:t>
      </w:r>
    </w:p>
    <w:p w:rsidR="00BD3F96" w:rsidRPr="006F704F" w:rsidRDefault="00BD3F96" w:rsidP="006F704F"/>
    <w:sectPr w:rsidR="00BD3F96" w:rsidRPr="006F704F" w:rsidSect="00682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63B8E"/>
    <w:rsid w:val="006827B7"/>
    <w:rsid w:val="006F704F"/>
    <w:rsid w:val="00A63B8E"/>
    <w:rsid w:val="00BD3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3B8E"/>
    <w:rPr>
      <w:b/>
      <w:bCs/>
    </w:rPr>
  </w:style>
  <w:style w:type="character" w:styleId="a5">
    <w:name w:val="Emphasis"/>
    <w:basedOn w:val="a0"/>
    <w:uiPriority w:val="20"/>
    <w:qFormat/>
    <w:rsid w:val="00A63B8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F7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70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1042</Words>
  <Characters>5946</Characters>
  <Application>Microsoft Office Word</Application>
  <DocSecurity>0</DocSecurity>
  <Lines>49</Lines>
  <Paragraphs>13</Paragraphs>
  <ScaleCrop>false</ScaleCrop>
  <Company>Ya Blondinko Edition</Company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2023-07-20T07:54:00Z</dcterms:created>
  <dcterms:modified xsi:type="dcterms:W3CDTF">2023-07-20T07:56:00Z</dcterms:modified>
</cp:coreProperties>
</file>