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1C" w:rsidRPr="00DB65A7" w:rsidRDefault="004B2D5C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bidi="ar-SA"/>
        </w:rPr>
        <w:pict>
          <v:rect id="Прямоугольник 1" o:spid="_x0000_s1026" style="position:absolute;left:0;text-align:left;margin-left:692.55pt;margin-top:.9pt;width:122.25pt;height:3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" stroked="f">
            <v:textbox>
              <w:txbxContent>
                <w:p w:rsidR="00C51F1C" w:rsidRPr="006A6689" w:rsidRDefault="00C51F1C" w:rsidP="00C51F1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Приложение №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</w:t>
                  </w:r>
                </w:p>
                <w:p w:rsidR="00C51F1C" w:rsidRPr="006A6689" w:rsidRDefault="00C51F1C" w:rsidP="00C51F1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 письму</w:t>
                  </w:r>
                </w:p>
                <w:p w:rsidR="00C51F1C" w:rsidRPr="006A6689" w:rsidRDefault="00C51F1C" w:rsidP="00C51F1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</w:p>
              </w:txbxContent>
            </v:textbox>
          </v:rect>
        </w:pic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 xml:space="preserve">Количество обращений и содержащихся в них вопросов, поступивших </w:t>
      </w:r>
      <w:proofErr w:type="gramStart"/>
      <w:r w:rsidR="00C51F1C" w:rsidRPr="00DB65A7">
        <w:rPr>
          <w:rFonts w:ascii="Times New Roman" w:hAnsi="Times New Roman" w:cs="Times New Roman"/>
          <w:b/>
          <w:sz w:val="22"/>
          <w:szCs w:val="22"/>
        </w:rPr>
        <w:t>в</w:t>
      </w:r>
      <w:proofErr w:type="gramEnd"/>
    </w:p>
    <w:p w:rsidR="00C51F1C" w:rsidRDefault="00C621A9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Администрацию Пашковского сельсовета </w:t>
      </w:r>
      <w:r w:rsidR="00C51F1C">
        <w:rPr>
          <w:rFonts w:ascii="Times New Roman" w:hAnsi="Times New Roman" w:cs="Times New Roman"/>
          <w:b/>
          <w:sz w:val="22"/>
          <w:szCs w:val="22"/>
        </w:rPr>
        <w:t xml:space="preserve"> Курской области 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 xml:space="preserve">по тематическим разделам, тематикам и группам </w:t>
      </w:r>
    </w:p>
    <w:p w:rsidR="00C51F1C" w:rsidRPr="00DB65A7" w:rsidRDefault="00C51F1C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B65A7">
        <w:rPr>
          <w:rFonts w:ascii="Times New Roman" w:hAnsi="Times New Roman" w:cs="Times New Roman"/>
          <w:b/>
          <w:sz w:val="22"/>
          <w:szCs w:val="22"/>
        </w:rPr>
        <w:t>за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="00B35EFA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="0080467B">
        <w:rPr>
          <w:rFonts w:ascii="Times New Roman" w:hAnsi="Times New Roman" w:cs="Times New Roman"/>
          <w:b/>
          <w:sz w:val="22"/>
          <w:szCs w:val="22"/>
        </w:rPr>
        <w:t>квартал 202</w:t>
      </w:r>
      <w:r w:rsidR="00114EEA">
        <w:rPr>
          <w:rFonts w:ascii="Times New Roman" w:hAnsi="Times New Roman" w:cs="Times New Roman"/>
          <w:b/>
          <w:sz w:val="22"/>
          <w:szCs w:val="22"/>
        </w:rPr>
        <w:t>4</w:t>
      </w:r>
      <w:r w:rsidR="003A623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B65A7">
        <w:rPr>
          <w:rFonts w:ascii="Times New Roman" w:hAnsi="Times New Roman" w:cs="Times New Roman"/>
          <w:b/>
          <w:sz w:val="22"/>
          <w:szCs w:val="22"/>
        </w:rPr>
        <w:t>г.</w:t>
      </w:r>
    </w:p>
    <w:p w:rsidR="00C51F1C" w:rsidRPr="00DB65A7" w:rsidRDefault="00C51F1C" w:rsidP="00C51F1C">
      <w:pPr>
        <w:ind w:left="2124" w:firstLine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Overlap w:val="never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083"/>
        <w:gridCol w:w="1186"/>
        <w:gridCol w:w="517"/>
        <w:gridCol w:w="472"/>
        <w:gridCol w:w="482"/>
        <w:gridCol w:w="482"/>
        <w:gridCol w:w="482"/>
        <w:gridCol w:w="482"/>
        <w:gridCol w:w="482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85"/>
        <w:gridCol w:w="485"/>
        <w:gridCol w:w="485"/>
        <w:gridCol w:w="485"/>
        <w:gridCol w:w="485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</w:tblGrid>
      <w:tr w:rsidR="00C51F1C" w:rsidRPr="00976D9D" w:rsidTr="00C51F1C">
        <w:trPr>
          <w:trHeight w:hRule="exact" w:val="391"/>
        </w:trPr>
        <w:tc>
          <w:tcPr>
            <w:tcW w:w="0" w:type="auto"/>
            <w:gridSpan w:val="2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gridSpan w:val="3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Тематические разделы</w:t>
            </w:r>
          </w:p>
        </w:tc>
      </w:tr>
      <w:tr w:rsidR="00C51F1C" w:rsidRPr="00976D9D" w:rsidTr="00C51F1C">
        <w:trPr>
          <w:trHeight w:hRule="exact" w:val="567"/>
        </w:trPr>
        <w:tc>
          <w:tcPr>
            <w:tcW w:w="0" w:type="auto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Государство, общество, политика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Социальная сфера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Экономика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Оборона, безопасность, законность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Жилищно-коммунальная сфера</w:t>
            </w:r>
          </w:p>
        </w:tc>
      </w:tr>
      <w:tr w:rsidR="00C51F1C" w:rsidRPr="00976D9D" w:rsidTr="00C51F1C">
        <w:trPr>
          <w:trHeight w:hRule="exact" w:val="311"/>
        </w:trPr>
        <w:tc>
          <w:tcPr>
            <w:tcW w:w="0" w:type="auto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10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Группы тем</w:t>
            </w:r>
          </w:p>
        </w:tc>
      </w:tr>
      <w:tr w:rsidR="00C51F1C" w:rsidRPr="00976D9D" w:rsidTr="00C51F1C">
        <w:trPr>
          <w:cantSplit/>
          <w:trHeight w:hRule="exact" w:val="3534"/>
        </w:trPr>
        <w:tc>
          <w:tcPr>
            <w:tcW w:w="0" w:type="auto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</w:t>
            </w:r>
          </w:p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обращений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 вопросов в обращениях (4+5+6+7+8)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Конституционный строй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Основы государственного управления</w:t>
            </w:r>
          </w:p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Международные отношения. Международное право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Гражданское право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Семья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Труд и занятость населения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Социальное обеспечение и социальное страхование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Образование. Наука. Культура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Здравоохранение. Физическая культура и спорт. Туризм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Финансы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Хозяйственная деятельность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Внешнеэкономическая деятельность. Таможенное дело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Природные ресурсы и охрана окружающей природной среды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Информация и информатизация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Оборона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Безопасность и охрана правопорядка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Уголовное право. Исполнение наказаний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Правосудие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Прокуратура. Органы юстиции. Адвокатура. Нотариат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widowControl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</w:tr>
      <w:tr w:rsidR="00C51F1C" w:rsidRPr="00976D9D" w:rsidTr="00C51F1C">
        <w:trPr>
          <w:trHeight w:hRule="exact" w:val="281"/>
        </w:trPr>
        <w:tc>
          <w:tcPr>
            <w:tcW w:w="0" w:type="auto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0" w:type="auto"/>
            <w:gridSpan w:val="10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</w:tr>
      <w:tr w:rsidR="00C51F1C" w:rsidRPr="00BE4132" w:rsidTr="00CC2046">
        <w:trPr>
          <w:cantSplit/>
          <w:trHeight w:hRule="exact" w:val="576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Поступило обращений  (всего):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6E4468" w:rsidRDefault="008E4D80" w:rsidP="00CC2046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  <w:r w:rsidRPr="006E44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  <w:t>5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B35EFA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6E4468" w:rsidRDefault="000C26D2" w:rsidP="00CC20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46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C51F1C" w:rsidRPr="00BE4132" w:rsidTr="00CC2046">
        <w:trPr>
          <w:cantSplit/>
          <w:trHeight w:hRule="exact" w:val="409"/>
        </w:trPr>
        <w:tc>
          <w:tcPr>
            <w:tcW w:w="0" w:type="auto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том числе устно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B35EFA" w:rsidRDefault="00B35EFA" w:rsidP="00CC2046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bidi="ar-SA"/>
              </w:rPr>
            </w:pPr>
            <w:r w:rsidRPr="00B35EFA">
              <w:rPr>
                <w:rFonts w:ascii="Times New Roman" w:eastAsia="Times New Roman" w:hAnsi="Times New Roman" w:cs="Times New Roman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B35EFA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B35EFA" w:rsidRDefault="00B35EFA" w:rsidP="00CC204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5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C51F1C" w:rsidRPr="00BE4132" w:rsidTr="00CC2046">
        <w:trPr>
          <w:cantSplit/>
          <w:trHeight w:hRule="exact" w:val="429"/>
        </w:trPr>
        <w:tc>
          <w:tcPr>
            <w:tcW w:w="0" w:type="auto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письменно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B35EFA" w:rsidRDefault="00B35EFA" w:rsidP="00CC2046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bidi="ar-SA"/>
              </w:rPr>
            </w:pPr>
            <w:r w:rsidRPr="00B35EF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bidi="ar-SA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B35EFA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B35EFA" w:rsidRDefault="00B35EFA" w:rsidP="00CC204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5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A6239" w:rsidRPr="00BE4132" w:rsidTr="00CC2046">
        <w:trPr>
          <w:cantSplit/>
          <w:trHeight w:hRule="exact" w:val="406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C51F1C" w:rsidRPr="00BE4132" w:rsidRDefault="00C51F1C" w:rsidP="00C975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132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C51F1C" w:rsidRPr="006E2034" w:rsidRDefault="00C51F1C" w:rsidP="00B35EF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B35EFA">
              <w:rPr>
                <w:rFonts w:ascii="Times New Roman" w:hAnsi="Times New Roman"/>
                <w:sz w:val="18"/>
                <w:szCs w:val="18"/>
                <w:lang w:val="en-US"/>
              </w:rPr>
              <w:t>24</w:t>
            </w:r>
            <w:r w:rsidRPr="00BE4132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поддержано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F95A7E" w:rsidRDefault="00792C68" w:rsidP="00CC2046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widowControl/>
              <w:jc w:val="center"/>
              <w:rPr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B35EFA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F95A7E" w:rsidRDefault="001676EC" w:rsidP="00CC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</w:tr>
      <w:tr w:rsidR="003A6239" w:rsidRPr="00BE4132" w:rsidTr="00CC2046">
        <w:trPr>
          <w:cantSplit/>
          <w:trHeight w:hRule="exact" w:val="849"/>
        </w:trPr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меры приняты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F95A7E" w:rsidRDefault="00792C68" w:rsidP="00CC2046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B35EFA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F95A7E" w:rsidRDefault="001676EC" w:rsidP="00CC204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A6239" w:rsidRPr="00BE4132" w:rsidTr="00CC2046">
        <w:trPr>
          <w:cantSplit/>
          <w:trHeight w:hRule="exact" w:val="844"/>
        </w:trPr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разъяснено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widowControl/>
              <w:jc w:val="center"/>
              <w:rPr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</w:tr>
      <w:tr w:rsidR="003A6239" w:rsidRPr="00BE4132" w:rsidTr="00CC2046">
        <w:trPr>
          <w:cantSplit/>
          <w:trHeight w:hRule="exact" w:val="577"/>
        </w:trPr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 поддержано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6866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B11B0" w:rsidRDefault="007B11B0"/>
    <w:sectPr w:rsidR="007B11B0" w:rsidSect="00C51F1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F1C"/>
    <w:rsid w:val="000B0D12"/>
    <w:rsid w:val="000C26D2"/>
    <w:rsid w:val="000E0E8F"/>
    <w:rsid w:val="00114EEA"/>
    <w:rsid w:val="001676EC"/>
    <w:rsid w:val="00167F0E"/>
    <w:rsid w:val="0017766C"/>
    <w:rsid w:val="001E7B82"/>
    <w:rsid w:val="002054EC"/>
    <w:rsid w:val="0038357C"/>
    <w:rsid w:val="003A6239"/>
    <w:rsid w:val="004068D7"/>
    <w:rsid w:val="0042149A"/>
    <w:rsid w:val="00497CA8"/>
    <w:rsid w:val="004B2D5C"/>
    <w:rsid w:val="00640005"/>
    <w:rsid w:val="006C45D3"/>
    <w:rsid w:val="006E4468"/>
    <w:rsid w:val="00791E92"/>
    <w:rsid w:val="00792C68"/>
    <w:rsid w:val="007B11B0"/>
    <w:rsid w:val="0080467B"/>
    <w:rsid w:val="00882E14"/>
    <w:rsid w:val="008D0907"/>
    <w:rsid w:val="008D7BBE"/>
    <w:rsid w:val="008E4D80"/>
    <w:rsid w:val="00A42E92"/>
    <w:rsid w:val="00B0610C"/>
    <w:rsid w:val="00B35EFA"/>
    <w:rsid w:val="00C51F1C"/>
    <w:rsid w:val="00C621A9"/>
    <w:rsid w:val="00C9754A"/>
    <w:rsid w:val="00CB6F7A"/>
    <w:rsid w:val="00CC2046"/>
    <w:rsid w:val="00E078A9"/>
    <w:rsid w:val="00ED17DB"/>
    <w:rsid w:val="00F9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F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2023-03-31T06:42:00Z</cp:lastPrinted>
  <dcterms:created xsi:type="dcterms:W3CDTF">2020-03-17T09:07:00Z</dcterms:created>
  <dcterms:modified xsi:type="dcterms:W3CDTF">2024-07-03T09:05:00Z</dcterms:modified>
</cp:coreProperties>
</file>